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3E" w:rsidRPr="00F661DD" w:rsidRDefault="00C13277" w:rsidP="00F66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Założenia</w:t>
      </w:r>
      <w:r w:rsid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przyjęte</w:t>
      </w:r>
      <w:r w:rsid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</w:t>
      </w:r>
      <w:r w:rsid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6B6513" w:rsidRP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konstrukcji</w:t>
      </w:r>
      <w:r w:rsid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6B6513" w:rsidRP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WPF</w:t>
      </w:r>
      <w:r w:rsid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6B6513" w:rsidRP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</w:t>
      </w:r>
      <w:r w:rsid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6B6513" w:rsidRP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lata</w:t>
      </w:r>
      <w:r w:rsid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6B6513" w:rsidRP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2012</w:t>
      </w:r>
      <w:r w:rsid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</w:t>
      </w:r>
      <w:r w:rsid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="00F66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 dla Powiatu Toruńskiego</w:t>
      </w:r>
    </w:p>
    <w:p w:rsidR="00F661DD" w:rsidRPr="00F661DD" w:rsidRDefault="00F661DD" w:rsidP="00F6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33011" w:rsidRPr="00F661DD" w:rsidRDefault="00F661DD" w:rsidP="00F661D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3011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Założenia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3011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3011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3011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konstrukcji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3011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3011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3011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prognoz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3011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3011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budżetowych</w:t>
      </w:r>
      <w:r w:rsidR="008D2056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33011" w:rsidRPr="00F661DD" w:rsidRDefault="00033011" w:rsidP="00F661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D">
        <w:rPr>
          <w:rFonts w:ascii="Times New Roman" w:hAnsi="Times New Roman" w:cs="Times New Roman"/>
          <w:sz w:val="24"/>
          <w:szCs w:val="24"/>
        </w:rPr>
        <w:t>Dochody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budżetowe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na 2012 rok</w:t>
      </w:r>
      <w:r w:rsidRPr="00F661DD">
        <w:rPr>
          <w:rFonts w:ascii="Times New Roman" w:hAnsi="Times New Roman" w:cs="Times New Roman"/>
          <w:sz w:val="24"/>
          <w:szCs w:val="24"/>
        </w:rPr>
        <w:t>,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na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zadania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realizowane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przy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udziale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dotacji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celowych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budżetu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państwa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na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zadania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własne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powiatu</w:t>
      </w:r>
      <w:r w:rsidRPr="00F661DD">
        <w:rPr>
          <w:rFonts w:ascii="Times New Roman" w:hAnsi="Times New Roman" w:cs="Times New Roman"/>
          <w:sz w:val="24"/>
          <w:szCs w:val="24"/>
        </w:rPr>
        <w:t>,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dotacji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celowych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z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budżetu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państwa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na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zadania z zakresu administracji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rządowej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i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inne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zadania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zlecone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ustawami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realizowane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przez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powiat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także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dotacji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celowych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budżetu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państwa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na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zadania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realizowane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przez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powiat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na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zasadzie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porozumień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z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organami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administracji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państwowej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planowano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w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oparciu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o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decyzję Wojewody Kujawsko – Pomorskiego nr WFB.3110.10.2.2011/15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z dnia 20 października 2011 r. </w:t>
      </w:r>
      <w:r w:rsidRPr="00F661DD">
        <w:rPr>
          <w:rFonts w:ascii="Times New Roman" w:hAnsi="Times New Roman" w:cs="Times New Roman"/>
          <w:sz w:val="24"/>
          <w:szCs w:val="24"/>
        </w:rPr>
        <w:t>w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spawie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wstępnych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wielkości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planistycznych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na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rok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2012.</w:t>
      </w:r>
    </w:p>
    <w:p w:rsidR="00033011" w:rsidRPr="00F661DD" w:rsidRDefault="00033011" w:rsidP="00F661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D">
        <w:rPr>
          <w:rFonts w:ascii="Times New Roman" w:hAnsi="Times New Roman" w:cs="Times New Roman"/>
          <w:sz w:val="24"/>
          <w:szCs w:val="24"/>
        </w:rPr>
        <w:t>Dochody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z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tytułu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subwencji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ogólnej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powiatu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na 2012 rok planowano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w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oparciu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o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decyzję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Ministerstwa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Finansów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nr ST4/4820/766/2011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z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dnia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7 października </w:t>
      </w:r>
      <w:r w:rsidRPr="00F661DD">
        <w:rPr>
          <w:rFonts w:ascii="Times New Roman" w:hAnsi="Times New Roman" w:cs="Times New Roman"/>
          <w:sz w:val="24"/>
          <w:szCs w:val="24"/>
        </w:rPr>
        <w:t>2011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r.</w:t>
      </w:r>
      <w:r w:rsidRPr="00F661DD">
        <w:rPr>
          <w:rFonts w:ascii="Times New Roman" w:hAnsi="Times New Roman" w:cs="Times New Roman"/>
          <w:sz w:val="24"/>
          <w:szCs w:val="24"/>
        </w:rPr>
        <w:t>.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011" w:rsidRPr="00F661DD" w:rsidRDefault="00033011" w:rsidP="00F661DD">
      <w:pPr>
        <w:pStyle w:val="ust"/>
        <w:numPr>
          <w:ilvl w:val="0"/>
          <w:numId w:val="8"/>
        </w:numPr>
        <w:spacing w:before="0" w:after="0"/>
        <w:rPr>
          <w:szCs w:val="24"/>
        </w:rPr>
      </w:pPr>
      <w:r w:rsidRPr="00F661DD">
        <w:rPr>
          <w:szCs w:val="24"/>
        </w:rPr>
        <w:t>Do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dochodów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budżetowych powiatu roku 2012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przyjęto poziom udziału we wpływach z podatku dochodowego od osób fizycznych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w</w:t>
      </w:r>
      <w:r w:rsidR="00F661DD">
        <w:rPr>
          <w:szCs w:val="24"/>
        </w:rPr>
        <w:t xml:space="preserve"> wysokości 13.373.236 zł.</w:t>
      </w:r>
      <w:r w:rsidRPr="00F661DD">
        <w:rPr>
          <w:szCs w:val="24"/>
        </w:rPr>
        <w:t>, zapisany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w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projekcie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ustawy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budżetu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państwa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na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rok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2012 w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informacji zawartej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w piśmie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Ministerstwa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Finansów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nr</w:t>
      </w:r>
      <w:r w:rsidR="00F661DD">
        <w:rPr>
          <w:szCs w:val="24"/>
        </w:rPr>
        <w:t xml:space="preserve"> </w:t>
      </w:r>
      <w:bookmarkStart w:id="0" w:name="OLE_LINK1"/>
      <w:bookmarkStart w:id="1" w:name="OLE_LINK2"/>
      <w:r w:rsidRPr="00F661DD">
        <w:rPr>
          <w:szCs w:val="24"/>
        </w:rPr>
        <w:t>ST4/4820/766/2011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z</w:t>
      </w:r>
      <w:r w:rsidR="00F661DD">
        <w:rPr>
          <w:szCs w:val="24"/>
        </w:rPr>
        <w:t xml:space="preserve"> </w:t>
      </w:r>
      <w:r w:rsidRPr="00F661DD">
        <w:rPr>
          <w:szCs w:val="24"/>
        </w:rPr>
        <w:t>dnia</w:t>
      </w:r>
      <w:r w:rsidR="00F661DD">
        <w:rPr>
          <w:szCs w:val="24"/>
        </w:rPr>
        <w:t xml:space="preserve"> 7 października </w:t>
      </w:r>
      <w:r w:rsidRPr="00F661DD">
        <w:rPr>
          <w:szCs w:val="24"/>
        </w:rPr>
        <w:t>2011</w:t>
      </w:r>
      <w:r w:rsidR="00F661DD">
        <w:rPr>
          <w:szCs w:val="24"/>
        </w:rPr>
        <w:t xml:space="preserve"> r</w:t>
      </w:r>
      <w:r w:rsidRPr="00F661DD">
        <w:rPr>
          <w:szCs w:val="24"/>
        </w:rPr>
        <w:t xml:space="preserve">. </w:t>
      </w:r>
      <w:bookmarkEnd w:id="0"/>
      <w:bookmarkEnd w:id="1"/>
    </w:p>
    <w:p w:rsidR="00033011" w:rsidRPr="00F661DD" w:rsidRDefault="00033011" w:rsidP="00F661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D">
        <w:rPr>
          <w:rFonts w:ascii="Times New Roman" w:hAnsi="Times New Roman" w:cs="Times New Roman"/>
          <w:sz w:val="24"/>
          <w:szCs w:val="24"/>
        </w:rPr>
        <w:t>Dochody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z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udziału we wpływach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z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podatku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dochodowego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od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osób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prawnych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planowano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w oparciu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o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informacje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kwartalne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przekazywane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na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podstawie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art.12 ustawy z dnia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13 listopada </w:t>
      </w:r>
      <w:r w:rsidRPr="00F661DD">
        <w:rPr>
          <w:rFonts w:ascii="Times New Roman" w:hAnsi="Times New Roman" w:cs="Times New Roman"/>
          <w:bCs/>
          <w:sz w:val="24"/>
          <w:szCs w:val="24"/>
        </w:rPr>
        <w:t xml:space="preserve">2003 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Pr="00F661DD">
        <w:rPr>
          <w:rFonts w:ascii="Times New Roman" w:hAnsi="Times New Roman" w:cs="Times New Roman"/>
          <w:sz w:val="24"/>
          <w:szCs w:val="24"/>
        </w:rPr>
        <w:t>o dochodach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jednostek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samorządu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terytorialnego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(Dz. U. 2003 Nr 203, poz. 1966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ze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zm.).</w:t>
      </w:r>
    </w:p>
    <w:p w:rsidR="00033011" w:rsidRPr="00F661DD" w:rsidRDefault="00033011" w:rsidP="00F661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1DD">
        <w:rPr>
          <w:rFonts w:ascii="Times New Roman" w:hAnsi="Times New Roman" w:cs="Times New Roman"/>
          <w:bCs/>
          <w:sz w:val="24"/>
          <w:szCs w:val="24"/>
        </w:rPr>
        <w:t>Dochody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własne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2012 roku oszacowano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na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podstawie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informacji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złożonych przez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poszczególne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jednostki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organizacyjne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powiatu</w:t>
      </w:r>
      <w:r w:rsidRPr="00F661DD">
        <w:rPr>
          <w:rFonts w:ascii="Times New Roman" w:hAnsi="Times New Roman" w:cs="Times New Roman"/>
          <w:bCs/>
          <w:sz w:val="24"/>
          <w:szCs w:val="24"/>
        </w:rPr>
        <w:t>,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z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uwzględnieniem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trwających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procesów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restrukturyzacji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i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określonej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polityki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zarządzania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>długiem</w:t>
      </w:r>
      <w:r w:rsidR="00F661DD" w:rsidRPr="00F6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bCs/>
          <w:sz w:val="24"/>
          <w:szCs w:val="24"/>
        </w:rPr>
        <w:t xml:space="preserve">publicznym. </w:t>
      </w:r>
    </w:p>
    <w:p w:rsidR="008D2056" w:rsidRPr="00F661DD" w:rsidRDefault="00033011" w:rsidP="00F661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D">
        <w:rPr>
          <w:rFonts w:ascii="Times New Roman" w:hAnsi="Times New Roman" w:cs="Times New Roman"/>
          <w:sz w:val="24"/>
          <w:szCs w:val="24"/>
        </w:rPr>
        <w:t>Dochody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Pr="00F661DD">
        <w:rPr>
          <w:rFonts w:ascii="Times New Roman" w:hAnsi="Times New Roman" w:cs="Times New Roman"/>
          <w:sz w:val="24"/>
          <w:szCs w:val="24"/>
        </w:rPr>
        <w:t>budżetowe w latach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2013-2020 przyjęto na poziomie</w:t>
      </w:r>
      <w:r w:rsidR="008D2056" w:rsidRPr="00F661DD">
        <w:rPr>
          <w:rFonts w:ascii="Times New Roman" w:hAnsi="Times New Roman" w:cs="Times New Roman"/>
          <w:sz w:val="24"/>
          <w:szCs w:val="24"/>
        </w:rPr>
        <w:t>:</w:t>
      </w:r>
    </w:p>
    <w:p w:rsidR="008D2056" w:rsidRPr="00F661DD" w:rsidRDefault="008D2056" w:rsidP="00F661DD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DD">
        <w:rPr>
          <w:rFonts w:ascii="Times New Roman" w:hAnsi="Times New Roman" w:cs="Times New Roman"/>
          <w:sz w:val="24"/>
          <w:szCs w:val="24"/>
        </w:rPr>
        <w:t>-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="00033011" w:rsidRPr="00F661DD">
        <w:rPr>
          <w:rFonts w:ascii="Times New Roman" w:hAnsi="Times New Roman" w:cs="Times New Roman"/>
          <w:sz w:val="24"/>
          <w:szCs w:val="24"/>
        </w:rPr>
        <w:t>znanych wielkości</w:t>
      </w:r>
      <w:r w:rsidR="00F661DD" w:rsidRPr="00F661DD">
        <w:rPr>
          <w:rFonts w:ascii="Times New Roman" w:hAnsi="Times New Roman" w:cs="Times New Roman"/>
          <w:sz w:val="24"/>
          <w:szCs w:val="24"/>
        </w:rPr>
        <w:t xml:space="preserve"> </w:t>
      </w:r>
      <w:r w:rsidR="00033011" w:rsidRPr="00F661DD">
        <w:rPr>
          <w:rFonts w:ascii="Times New Roman" w:hAnsi="Times New Roman" w:cs="Times New Roman"/>
          <w:sz w:val="24"/>
          <w:szCs w:val="24"/>
        </w:rPr>
        <w:t>dochodów wynikających z długoterminowych umów o dofinansowanie konkretnego proje</w:t>
      </w:r>
      <w:r w:rsidRPr="00F661DD">
        <w:rPr>
          <w:rFonts w:ascii="Times New Roman" w:hAnsi="Times New Roman" w:cs="Times New Roman"/>
          <w:sz w:val="24"/>
          <w:szCs w:val="24"/>
        </w:rPr>
        <w:t>ktu lub p</w:t>
      </w:r>
      <w:r w:rsidR="001A46EF" w:rsidRPr="00F661DD">
        <w:rPr>
          <w:rFonts w:ascii="Times New Roman" w:hAnsi="Times New Roman" w:cs="Times New Roman"/>
          <w:sz w:val="24"/>
          <w:szCs w:val="24"/>
        </w:rPr>
        <w:t>rogra</w:t>
      </w:r>
      <w:r w:rsidR="00F661DD" w:rsidRPr="00F661DD">
        <w:rPr>
          <w:rFonts w:ascii="Times New Roman" w:hAnsi="Times New Roman" w:cs="Times New Roman"/>
          <w:sz w:val="24"/>
          <w:szCs w:val="24"/>
        </w:rPr>
        <w:t>mu lub danej kategorii dochodów</w:t>
      </w:r>
      <w:r w:rsidRPr="00F661DD">
        <w:rPr>
          <w:rFonts w:ascii="Times New Roman" w:hAnsi="Times New Roman" w:cs="Times New Roman"/>
          <w:sz w:val="24"/>
          <w:szCs w:val="24"/>
        </w:rPr>
        <w:t>,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011" w:rsidRPr="00F661DD" w:rsidRDefault="008D2056" w:rsidP="00F661DD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- wzrostu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poziomu PKB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założeniami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makroekonomicznymi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horyzoncie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czasowym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wyłączeniem roku 2013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,w którym przyjęto poziom w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zrostu dochodów również 104% (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wg Minist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erstwa Finansów 103,7%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historycznie wyższe rzeczywiste udziały w podatkach bezpośrednich budżetu państwa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naszego powiatu (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powód – działalność gospodarcza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pomorskiej strefy ekonomicznej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) wg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poniższej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tabeli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661DD" w:rsidRPr="00F661DD" w:rsidRDefault="00F661DD" w:rsidP="00F6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80"/>
        <w:gridCol w:w="1200"/>
        <w:gridCol w:w="1080"/>
        <w:gridCol w:w="640"/>
        <w:gridCol w:w="640"/>
        <w:gridCol w:w="640"/>
        <w:gridCol w:w="640"/>
        <w:gridCol w:w="640"/>
        <w:gridCol w:w="640"/>
        <w:gridCol w:w="640"/>
      </w:tblGrid>
      <w:tr w:rsidR="008D2056" w:rsidRPr="00F661DD" w:rsidTr="008D2056">
        <w:trPr>
          <w:trHeight w:val="5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Wyszczególnienie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</w:tr>
      <w:tr w:rsidR="008D2056" w:rsidRPr="00F661DD" w:rsidTr="008D2056">
        <w:trPr>
          <w:trHeight w:val="1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D2056" w:rsidRPr="00F661DD" w:rsidTr="00F661DD">
        <w:trPr>
          <w:trHeight w:val="4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PKB, dynamika realna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1A46EF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6" w:rsidRPr="00F661DD" w:rsidRDefault="008D2056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</w:tr>
    </w:tbl>
    <w:p w:rsidR="001A46EF" w:rsidRPr="00F661DD" w:rsidRDefault="001A46EF" w:rsidP="00F6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C4FFA" w:rsidRPr="00F661DD" w:rsidRDefault="008D2056" w:rsidP="00F6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latach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="003C4FF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-2020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FF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FF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planowano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FF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majątkowych</w:t>
      </w:r>
      <w:r w:rsidR="003C4FF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453E" w:rsidRPr="00F661DD" w:rsidRDefault="00DE453E" w:rsidP="00F6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453E" w:rsidRPr="00F661DD" w:rsidRDefault="00F661DD" w:rsidP="00F661D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="00DE453E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Założenia</w:t>
      </w:r>
      <w:r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453E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przyjęte</w:t>
      </w:r>
      <w:r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453E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453E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konstrukcji</w:t>
      </w:r>
      <w:r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453E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planów</w:t>
      </w:r>
      <w:r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453E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453E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prognoz</w:t>
      </w:r>
      <w:r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453E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wydatków</w:t>
      </w:r>
      <w:r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budżetowych</w:t>
      </w:r>
      <w:r w:rsidR="00DE453E" w:rsidRPr="00F6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240BA" w:rsidRPr="00F661DD" w:rsidRDefault="00A240BA" w:rsidP="00F6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0BA" w:rsidRPr="00F661DD" w:rsidRDefault="00A240BA" w:rsidP="00F6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</w:t>
      </w:r>
      <w:r w:rsidR="00D635F5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5F5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budżetowych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5F5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5F5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latach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5F5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2012-2020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40BA" w:rsidRPr="00F661DD" w:rsidRDefault="001C3CDA" w:rsidP="00F661D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majątkowe planowano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spawie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wieloletnich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pods</w:t>
      </w:r>
      <w:r w:rsidR="00E4165F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tawie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65F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zaakceptowanych wniosków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 –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Pomorskiego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rządowego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51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51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NPPDL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51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51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lata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51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2012-2015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3AEF" w:rsidRPr="00F661DD" w:rsidRDefault="001C3CDA" w:rsidP="00F661D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</w:t>
      </w:r>
      <w:r w:rsidR="001A46EF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bieżących z wyłączeniem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4165F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336C7E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anowano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bazie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AEF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AEF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wskaźników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CPI</w:t>
      </w:r>
      <w:r w:rsidR="00336C7E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93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580"/>
        <w:gridCol w:w="1200"/>
        <w:gridCol w:w="1080"/>
        <w:gridCol w:w="640"/>
        <w:gridCol w:w="640"/>
        <w:gridCol w:w="640"/>
        <w:gridCol w:w="640"/>
        <w:gridCol w:w="640"/>
        <w:gridCol w:w="640"/>
        <w:gridCol w:w="640"/>
      </w:tblGrid>
      <w:tr w:rsidR="00F04D03" w:rsidRPr="00F661DD" w:rsidTr="00F661DD">
        <w:trPr>
          <w:trHeight w:val="4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Wyszczególnienie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</w:tr>
      <w:tr w:rsidR="00F04D03" w:rsidRPr="00F661DD" w:rsidTr="00F04D03">
        <w:trPr>
          <w:trHeight w:val="1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04D03" w:rsidRPr="00F661DD" w:rsidTr="00664403">
        <w:trPr>
          <w:trHeight w:val="27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CPI , dynamika średnioroczna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03" w:rsidRPr="00F661DD" w:rsidRDefault="00F04D03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</w:tbl>
    <w:p w:rsidR="001C3AEF" w:rsidRPr="00F661DD" w:rsidRDefault="001C3AEF" w:rsidP="00F6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C7E" w:rsidRPr="00F661DD" w:rsidRDefault="001C3CDA" w:rsidP="00F661D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36C7E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zadań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związanych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programami realizowanymi z udziałem środków, o których mowa w art.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 ust.1 pkt 2 i 3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ustawy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finansach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publicznych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opracowano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oparciu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dane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wynikające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podpisanych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umów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instytucjami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zarządzającymi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projektami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3D4985" w:rsidRPr="00F661DD" w:rsidRDefault="001C3CDA" w:rsidP="00F661D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Wydatki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wieloletnie umowy, których realizacja w roku budżetowym i w latach następnych jest niezbędna dla zapewnienia ciągłości działania j.s.t. i których płatności przypadają w okresie dłuższym niż rok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opracowano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oparciu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zawarte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umowy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cywilnoprawne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we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wszystkich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jednostkach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organizacyjnych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powiatu</w:t>
      </w:r>
      <w:r w:rsidR="001A46EF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które zgłosiły umowy do potrzeb tworzenia bazy danych umów wieloletnich</w:t>
      </w:r>
      <w:r w:rsidR="00336C7E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1C3AEF" w:rsidRPr="00F661DD" w:rsidRDefault="001C3CDA" w:rsidP="00F661D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</w:t>
      </w:r>
      <w:r w:rsidR="00313709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Wydatki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osobowe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635F5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roku 2012 </w:t>
      </w:r>
      <w:r w:rsidR="00313709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="001A46EF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lanowano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A46EF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A46EF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bazie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A46EF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roku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A46EF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2011</w:t>
      </w:r>
      <w:r w:rsidR="00D635F5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uwzględnieniem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znanych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wydatków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nieperiodycznych</w:t>
      </w:r>
      <w:r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wskazywanych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planach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cząstkowych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jednostek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organizacyjnych </w:t>
      </w:r>
      <w:r w:rsidR="001C3AEF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W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C3AEF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roku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C3AEF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2012 zaplanowano rezerwę</w:t>
      </w:r>
      <w:r w:rsidR="001A46EF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wynagrodzenia dla administracji i obsługi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C3AEF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oraz środki na podwyżki wynagrodzeń dla nauczycieli od 1 września 2012.</w:t>
      </w:r>
    </w:p>
    <w:p w:rsidR="005554B5" w:rsidRPr="00F661DD" w:rsidRDefault="001C3AEF" w:rsidP="00F661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Od 2013 roku plany dochodów oparto o wynagrodzenia roku 2012 z uwzględnieniem znanych wynagrodzeń nieperiodycznych oraz planowanej na ten rok etatyzacji. </w:t>
      </w:r>
    </w:p>
    <w:p w:rsidR="005554B5" w:rsidRDefault="001C3CDA" w:rsidP="00F661D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</w:t>
      </w:r>
      <w:r w:rsidR="005554B5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Wydatki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54B5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54B5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zakresie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54B5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obsługi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54B5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długu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54B5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publicznego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54B5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planowano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54B5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wg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54B5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podpisanych</w:t>
      </w:r>
      <w:r w:rsid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umów</w:t>
      </w:r>
      <w:r w:rsidR="005554B5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F661DD" w:rsidRPr="00F661DD" w:rsidRDefault="00F661DD" w:rsidP="00F661D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3178" w:rsidRPr="00F661DD" w:rsidRDefault="00F661DD" w:rsidP="00F66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kredyty inwestycyjne</w:t>
      </w:r>
      <w:r w:rsidR="00A53178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800"/>
        <w:gridCol w:w="1620"/>
        <w:gridCol w:w="1354"/>
        <w:gridCol w:w="1327"/>
        <w:gridCol w:w="992"/>
        <w:gridCol w:w="992"/>
        <w:gridCol w:w="709"/>
        <w:gridCol w:w="709"/>
      </w:tblGrid>
      <w:tr w:rsidR="00A53178" w:rsidRPr="00F661DD" w:rsidTr="00A53178">
        <w:trPr>
          <w:gridAfter w:val="1"/>
          <w:wAfter w:w="709" w:type="dxa"/>
          <w:trHeight w:val="4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umowa</w:t>
            </w:r>
            <w:r w:rsidR="00F661DD"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 kwotę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nr umowy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</w:t>
            </w:r>
            <w:r w:rsidR="00F661DD"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spłaty</w:t>
            </w:r>
          </w:p>
        </w:tc>
      </w:tr>
      <w:tr w:rsidR="00A53178" w:rsidRPr="00F661DD" w:rsidTr="00A53178">
        <w:trPr>
          <w:trHeight w:val="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 roku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dnia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709" w:type="dxa"/>
            <w:vAlign w:val="bottom"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53178" w:rsidRPr="00F661DD" w:rsidTr="00A53178">
        <w:trPr>
          <w:gridAfter w:val="1"/>
          <w:wAfter w:w="709" w:type="dxa"/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Bank Pocztowy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F661DD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53178"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1 230 000,00</w:t>
            </w: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1008-46000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22.12.2008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</w:t>
            </w:r>
          </w:p>
        </w:tc>
      </w:tr>
      <w:tr w:rsidR="00A53178" w:rsidRPr="00F661DD" w:rsidTr="00A53178">
        <w:trPr>
          <w:gridAfter w:val="1"/>
          <w:wAfter w:w="709" w:type="dxa"/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B. S. w</w:t>
            </w:r>
            <w:r w:rsidR="00F661DD"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Toruniu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F661DD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53178"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1 000 000,00</w:t>
            </w: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244/2007/I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23.11.2007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2012</w:t>
            </w:r>
          </w:p>
        </w:tc>
      </w:tr>
      <w:tr w:rsidR="00A53178" w:rsidRPr="00F661DD" w:rsidTr="00A53178">
        <w:trPr>
          <w:gridAfter w:val="1"/>
          <w:wAfter w:w="709" w:type="dxa"/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PKO BP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F661DD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53178"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3 195 069,00</w:t>
            </w: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310-13/3/II/6/2006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8.11.2006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</w:tr>
      <w:tr w:rsidR="00A53178" w:rsidRPr="00F661DD" w:rsidTr="00A53178">
        <w:trPr>
          <w:gridAfter w:val="1"/>
          <w:wAfter w:w="709" w:type="dxa"/>
          <w:trHeight w:val="4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kredyt 2011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F661DD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53178"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1 592 770,00</w:t>
            </w: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Produkt w</w:t>
            </w:r>
            <w:r w:rsidR="00F661DD"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trakcie procedury przetargowej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</w:t>
            </w:r>
          </w:p>
        </w:tc>
      </w:tr>
      <w:tr w:rsidR="00A53178" w:rsidRPr="00F661DD" w:rsidTr="00A53178">
        <w:trPr>
          <w:gridAfter w:val="1"/>
          <w:wAfter w:w="709" w:type="dxa"/>
          <w:trHeight w:val="13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kredyt 2012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F661DD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53178"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2 606 985,00</w:t>
            </w: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F661DD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3178"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</w:tr>
    </w:tbl>
    <w:p w:rsidR="00A53178" w:rsidRPr="00F661DD" w:rsidRDefault="00A53178" w:rsidP="00F66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3178" w:rsidRPr="00F661DD" w:rsidRDefault="00F661DD" w:rsidP="00F66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obligacje samorządowe</w:t>
      </w:r>
      <w:r w:rsidR="00A53178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tbl>
      <w:tblPr>
        <w:tblW w:w="86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53"/>
        <w:gridCol w:w="1628"/>
        <w:gridCol w:w="1028"/>
        <w:gridCol w:w="1211"/>
        <w:gridCol w:w="968"/>
        <w:gridCol w:w="968"/>
        <w:gridCol w:w="708"/>
      </w:tblGrid>
      <w:tr w:rsidR="00A53178" w:rsidRPr="00F661DD" w:rsidTr="00A53178">
        <w:trPr>
          <w:trHeight w:val="499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BOŚ S.A.</w:t>
            </w:r>
            <w:r w:rsidR="00F661DD"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2010r.</w:t>
            </w:r>
            <w:r w:rsidR="00F661DD"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53178" w:rsidRPr="00F661DD" w:rsidRDefault="00F661DD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53178"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5 470 000,00</w:t>
            </w:r>
            <w:r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23.07.2009 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3178" w:rsidRPr="00F661DD" w:rsidTr="00A53178">
        <w:trPr>
          <w:trHeight w:val="223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Seria A 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53178" w:rsidRPr="00F661DD" w:rsidRDefault="00F661DD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3178"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1 500 000,00</w:t>
            </w: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27.11.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</w:t>
            </w:r>
          </w:p>
        </w:tc>
      </w:tr>
      <w:tr w:rsidR="00A53178" w:rsidRPr="00F661DD" w:rsidTr="00A53178">
        <w:trPr>
          <w:trHeight w:val="287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Seria B 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53178" w:rsidRPr="00F661DD" w:rsidRDefault="00F661DD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3178"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1 500 000,00</w:t>
            </w: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27.11.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</w:t>
            </w:r>
          </w:p>
        </w:tc>
      </w:tr>
      <w:tr w:rsidR="00A53178" w:rsidRPr="00F661DD" w:rsidTr="00A53178">
        <w:trPr>
          <w:trHeight w:val="194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Seria C 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53178" w:rsidRPr="00F661DD" w:rsidRDefault="00F661DD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3178"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1 500 000,00</w:t>
            </w: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27.11.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</w:t>
            </w:r>
          </w:p>
        </w:tc>
      </w:tr>
      <w:tr w:rsidR="00A53178" w:rsidRPr="00F661DD" w:rsidTr="00A53178">
        <w:trPr>
          <w:trHeight w:val="258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Seria D 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53178" w:rsidRPr="00F661DD" w:rsidRDefault="00F661DD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3178"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970 000,00</w:t>
            </w: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27.11.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</w:tr>
      <w:tr w:rsidR="00A53178" w:rsidRPr="00F661DD" w:rsidTr="00A53178">
        <w:trPr>
          <w:trHeight w:val="358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BOŚ S.A.</w:t>
            </w:r>
            <w:r w:rsidR="00F661DD"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2011r. w tym: 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53178" w:rsidRPr="00F661DD" w:rsidRDefault="00F661DD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53178"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3 600 000,00</w:t>
            </w:r>
            <w:r w:rsidRPr="00F66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18.08.2010 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3178" w:rsidRPr="00F661DD" w:rsidTr="00A53178">
        <w:trPr>
          <w:trHeight w:val="280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Seria A 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53178" w:rsidRPr="00F661DD" w:rsidRDefault="00F661DD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3178"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900 000,00</w:t>
            </w: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27.09.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</w:t>
            </w:r>
          </w:p>
        </w:tc>
      </w:tr>
      <w:tr w:rsidR="00A53178" w:rsidRPr="00F661DD" w:rsidTr="00A53178">
        <w:trPr>
          <w:trHeight w:val="344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Seria B 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53178" w:rsidRPr="00F661DD" w:rsidRDefault="00F661DD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3178"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900 000,00</w:t>
            </w: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23.12.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</w:t>
            </w:r>
          </w:p>
        </w:tc>
      </w:tr>
      <w:tr w:rsidR="00A53178" w:rsidRPr="00F661DD" w:rsidTr="00A53178">
        <w:trPr>
          <w:trHeight w:val="252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Seria C 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53178" w:rsidRPr="00F661DD" w:rsidRDefault="00F661DD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3178"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900 000,00</w:t>
            </w: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23.12.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</w:t>
            </w:r>
          </w:p>
        </w:tc>
      </w:tr>
      <w:tr w:rsidR="00A53178" w:rsidRPr="00F661DD" w:rsidTr="00A53178">
        <w:trPr>
          <w:trHeight w:val="316"/>
        </w:trPr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Seria D 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53178" w:rsidRPr="00F661DD" w:rsidRDefault="00F661DD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3178"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900 000,00</w:t>
            </w: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23.12.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</w:t>
            </w:r>
          </w:p>
        </w:tc>
      </w:tr>
    </w:tbl>
    <w:p w:rsidR="00A53178" w:rsidRPr="00F661DD" w:rsidRDefault="00A53178" w:rsidP="00F66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554B5" w:rsidRPr="00F661DD" w:rsidRDefault="00A53178" w:rsidP="00F661DD">
      <w:pPr>
        <w:pStyle w:val="Tekstpodstawowywcity3"/>
        <w:ind w:left="0"/>
        <w:jc w:val="both"/>
      </w:pPr>
      <w:r w:rsidRPr="00F661DD">
        <w:t>W</w:t>
      </w:r>
      <w:r w:rsidR="00F661DD">
        <w:t xml:space="preserve"> </w:t>
      </w:r>
      <w:r w:rsidRPr="00F661DD">
        <w:t>roku</w:t>
      </w:r>
      <w:r w:rsidR="00F661DD">
        <w:t xml:space="preserve"> </w:t>
      </w:r>
      <w:r w:rsidRPr="00F661DD">
        <w:t>2012</w:t>
      </w:r>
      <w:r w:rsidR="00F661DD">
        <w:t xml:space="preserve"> </w:t>
      </w:r>
      <w:r w:rsidR="005554B5" w:rsidRPr="00F661DD">
        <w:t>k</w:t>
      </w:r>
      <w:r w:rsidRPr="00F661DD">
        <w:t>redyt</w:t>
      </w:r>
      <w:r w:rsidR="00F661DD">
        <w:t xml:space="preserve"> </w:t>
      </w:r>
      <w:r w:rsidRPr="00F661DD">
        <w:t>bankowy</w:t>
      </w:r>
      <w:r w:rsidR="00F661DD">
        <w:t xml:space="preserve"> </w:t>
      </w:r>
      <w:r w:rsidRPr="00F661DD">
        <w:t>planowany</w:t>
      </w:r>
      <w:r w:rsidR="00F661DD">
        <w:t xml:space="preserve"> </w:t>
      </w:r>
      <w:r w:rsidRPr="00F661DD">
        <w:t>na</w:t>
      </w:r>
      <w:r w:rsidR="005554B5" w:rsidRPr="00F661DD">
        <w:t xml:space="preserve"> pokrycie</w:t>
      </w:r>
      <w:r w:rsidR="00F661DD">
        <w:t xml:space="preserve"> </w:t>
      </w:r>
      <w:r w:rsidR="005554B5" w:rsidRPr="00F661DD">
        <w:t>deficytu</w:t>
      </w:r>
      <w:r w:rsidR="00F661DD">
        <w:t xml:space="preserve"> </w:t>
      </w:r>
      <w:r w:rsidR="005554B5" w:rsidRPr="00F661DD">
        <w:t>budżeto</w:t>
      </w:r>
      <w:r w:rsidR="00E4165F" w:rsidRPr="00F661DD">
        <w:t>wego</w:t>
      </w:r>
      <w:r w:rsidR="00F661DD">
        <w:t xml:space="preserve"> </w:t>
      </w:r>
      <w:r w:rsidR="00E4165F" w:rsidRPr="00F661DD">
        <w:t>w</w:t>
      </w:r>
      <w:r w:rsidR="00F661DD">
        <w:t xml:space="preserve"> </w:t>
      </w:r>
      <w:r w:rsidR="00E4165F" w:rsidRPr="00F661DD">
        <w:t>wyso</w:t>
      </w:r>
      <w:r w:rsidRPr="00F661DD">
        <w:t>kości 2.606.975</w:t>
      </w:r>
      <w:r w:rsidR="00F661DD">
        <w:t xml:space="preserve"> zł</w:t>
      </w:r>
      <w:r w:rsidRPr="00F661DD">
        <w:t>.</w:t>
      </w:r>
      <w:r w:rsidR="005554B5" w:rsidRPr="00F661DD">
        <w:t xml:space="preserve"> </w:t>
      </w:r>
    </w:p>
    <w:p w:rsidR="00664403" w:rsidRDefault="00664403" w:rsidP="00F661DD">
      <w:pPr>
        <w:pStyle w:val="Tekstpodstawowywcity3"/>
        <w:ind w:left="0"/>
        <w:jc w:val="both"/>
      </w:pPr>
    </w:p>
    <w:p w:rsidR="00F661DD" w:rsidRDefault="00F661DD" w:rsidP="00F661DD">
      <w:pPr>
        <w:pStyle w:val="Tekstpodstawowywcity3"/>
        <w:ind w:left="0"/>
        <w:jc w:val="both"/>
      </w:pPr>
    </w:p>
    <w:p w:rsidR="00F661DD" w:rsidRPr="00F661DD" w:rsidRDefault="00F661DD" w:rsidP="00F661DD">
      <w:pPr>
        <w:pStyle w:val="Tekstpodstawowywcity3"/>
        <w:ind w:left="0"/>
        <w:jc w:val="both"/>
      </w:pPr>
    </w:p>
    <w:p w:rsidR="00A53178" w:rsidRPr="00F661DD" w:rsidRDefault="00A53178" w:rsidP="00F661DD">
      <w:pPr>
        <w:pStyle w:val="Tekstpodstawowywcity3"/>
        <w:ind w:left="0"/>
        <w:jc w:val="both"/>
      </w:pPr>
      <w:r w:rsidRPr="00F661DD">
        <w:lastRenderedPageBreak/>
        <w:t>Do</w:t>
      </w:r>
      <w:r w:rsidR="00F661DD">
        <w:t xml:space="preserve"> </w:t>
      </w:r>
      <w:r w:rsidRPr="00F661DD">
        <w:t>spłaty</w:t>
      </w:r>
      <w:r w:rsidR="00F661DD">
        <w:t xml:space="preserve"> </w:t>
      </w:r>
      <w:r w:rsidRPr="00F661DD">
        <w:t>odsetek</w:t>
      </w:r>
      <w:r w:rsidR="00F661DD">
        <w:t xml:space="preserve"> </w:t>
      </w:r>
      <w:r w:rsidRPr="00F661DD">
        <w:t>w</w:t>
      </w:r>
      <w:r w:rsidR="00F661DD">
        <w:t xml:space="preserve"> </w:t>
      </w:r>
      <w:r w:rsidRPr="00F661DD">
        <w:t>poszczególnych</w:t>
      </w:r>
      <w:r w:rsidR="00F661DD">
        <w:t xml:space="preserve"> </w:t>
      </w:r>
      <w:r w:rsidRPr="00F661DD">
        <w:t>latach</w:t>
      </w:r>
      <w:r w:rsidR="00F661DD">
        <w:t xml:space="preserve"> </w:t>
      </w:r>
      <w:r w:rsidRPr="00F661DD">
        <w:t>przyjęto</w:t>
      </w:r>
      <w:r w:rsidR="00F661DD">
        <w:t xml:space="preserve"> </w:t>
      </w:r>
      <w:r w:rsidRPr="00F661DD">
        <w:t>stałą</w:t>
      </w:r>
      <w:r w:rsidR="00F661DD">
        <w:t xml:space="preserve"> </w:t>
      </w:r>
      <w:r w:rsidRPr="00F661DD">
        <w:t>stawkę</w:t>
      </w:r>
      <w:r w:rsidR="00F661DD">
        <w:t xml:space="preserve"> bazową na poziomie</w:t>
      </w:r>
      <w:r w:rsidRPr="00F661DD">
        <w:t>:</w:t>
      </w:r>
    </w:p>
    <w:p w:rsidR="00A53178" w:rsidRPr="00F661DD" w:rsidRDefault="00A53178" w:rsidP="00F661DD">
      <w:pPr>
        <w:pStyle w:val="Tekstpodstawowywcity3"/>
        <w:ind w:left="0"/>
        <w:jc w:val="both"/>
      </w:pPr>
    </w:p>
    <w:tbl>
      <w:tblPr>
        <w:tblW w:w="284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80"/>
        <w:gridCol w:w="1060"/>
      </w:tblGrid>
      <w:tr w:rsidR="00A53178" w:rsidRPr="00F661DD" w:rsidTr="00A53178">
        <w:trPr>
          <w:trHeight w:val="40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Wibor 3M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4,76%</w:t>
            </w:r>
          </w:p>
        </w:tc>
      </w:tr>
      <w:tr w:rsidR="00A53178" w:rsidRPr="00F661DD" w:rsidTr="00A53178">
        <w:trPr>
          <w:trHeight w:val="4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Wibor 6M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A53178" w:rsidRPr="00F661DD" w:rsidRDefault="00A53178" w:rsidP="00F6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6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4,86%</w:t>
            </w:r>
          </w:p>
        </w:tc>
      </w:tr>
    </w:tbl>
    <w:p w:rsidR="00A240BA" w:rsidRPr="00F661DD" w:rsidRDefault="005554B5" w:rsidP="00F661DD">
      <w:pPr>
        <w:pStyle w:val="Tekstpodstawowywcity3"/>
        <w:ind w:left="0"/>
        <w:jc w:val="both"/>
      </w:pPr>
      <w:r w:rsidRPr="00F661DD">
        <w:t>wg</w:t>
      </w:r>
      <w:r w:rsidR="00F661DD">
        <w:t xml:space="preserve"> </w:t>
      </w:r>
      <w:r w:rsidRPr="00F661DD">
        <w:t>notowań na dzień</w:t>
      </w:r>
      <w:r w:rsidR="00F661DD">
        <w:t xml:space="preserve"> </w:t>
      </w:r>
      <w:r w:rsidR="00A53178" w:rsidRPr="00F661DD">
        <w:t>30 września 2011</w:t>
      </w:r>
      <w:r w:rsidRPr="00F661DD">
        <w:t xml:space="preserve"> r.</w:t>
      </w:r>
    </w:p>
    <w:p w:rsidR="007D344A" w:rsidRPr="00F661DD" w:rsidRDefault="007D344A" w:rsidP="00F6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B75" w:rsidRPr="00F661DD" w:rsidRDefault="008E1B75" w:rsidP="00F6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</w:t>
      </w:r>
      <w:r w:rsidR="00F661DD" w:rsidRPr="00F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</w:t>
      </w:r>
      <w:r w:rsidR="00F661DD" w:rsidRPr="00F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ustalenia </w:t>
      </w:r>
    </w:p>
    <w:p w:rsidR="00664403" w:rsidRPr="00F661DD" w:rsidRDefault="00CC6A13" w:rsidP="00F661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zwiększające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zadłużenia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j.s.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Toruńskiego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wolne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kredytów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ubiegłych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15E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15E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15E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RB</w:t>
      </w:r>
      <w:r w:rsidR="00A04C9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40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NDS </w:t>
      </w:r>
      <w:r w:rsidR="00A04C9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6440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40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stanu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40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40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40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40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2011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66440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40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40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815.000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6440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40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zaplanowano uruchomienie wolnych środków do wysokości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spłat rat kredytowych roku 2012</w:t>
      </w:r>
      <w:r w:rsidR="0066440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04C9D" w:rsidRPr="00F661DD" w:rsidRDefault="00CB6676" w:rsidP="00F661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</w:t>
      </w:r>
      <w:r w:rsidR="00F661DD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66440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w części umów bieżących i umów </w:t>
      </w:r>
      <w:r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wieloletnie programy, projekty lub zadania związane z programami realizowanymi</w:t>
      </w:r>
      <w:r w:rsidR="00B47AA6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tym </w:t>
      </w:r>
      <w:r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udziałem środków, o których mowa w art.5 ust.1 pkt. 2 i 3</w:t>
      </w:r>
      <w:r w:rsidR="00F661DD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</w:t>
      </w:r>
      <w:r w:rsidR="00664403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</w:t>
      </w:r>
      <w:r w:rsidR="00F661DD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64403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F661DD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64403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finansach</w:t>
      </w:r>
      <w:r w:rsidR="00F661DD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64403"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publicznych</w:t>
      </w:r>
      <w:r w:rsidRPr="00F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664403" w:rsidRPr="00F6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C9D" w:rsidRPr="00F661DD" w:rsidRDefault="00A04C9D" w:rsidP="00F6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04C9D" w:rsidRPr="00F661DD" w:rsidSect="00555574">
      <w:footerReference w:type="default" r:id="rId7"/>
      <w:pgSz w:w="11906" w:h="16838"/>
      <w:pgMar w:top="1134" w:right="1134" w:bottom="1134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CA" w:rsidRDefault="00E01FCA" w:rsidP="00555574">
      <w:pPr>
        <w:spacing w:after="0" w:line="240" w:lineRule="auto"/>
      </w:pPr>
      <w:r>
        <w:separator/>
      </w:r>
    </w:p>
  </w:endnote>
  <w:endnote w:type="continuationSeparator" w:id="1">
    <w:p w:rsidR="00E01FCA" w:rsidRDefault="00E01FCA" w:rsidP="0055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9235"/>
      <w:docPartObj>
        <w:docPartGallery w:val="Page Numbers (Bottom of Page)"/>
        <w:docPartUnique/>
      </w:docPartObj>
    </w:sdtPr>
    <w:sdtContent>
      <w:p w:rsidR="00555574" w:rsidRDefault="00555574">
        <w:pPr>
          <w:pStyle w:val="Stopka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555574" w:rsidRDefault="005555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CA" w:rsidRDefault="00E01FCA" w:rsidP="00555574">
      <w:pPr>
        <w:spacing w:after="0" w:line="240" w:lineRule="auto"/>
      </w:pPr>
      <w:r>
        <w:separator/>
      </w:r>
    </w:p>
  </w:footnote>
  <w:footnote w:type="continuationSeparator" w:id="1">
    <w:p w:rsidR="00E01FCA" w:rsidRDefault="00E01FCA" w:rsidP="0055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41EB"/>
    <w:multiLevelType w:val="hybridMultilevel"/>
    <w:tmpl w:val="AC0864F4"/>
    <w:lvl w:ilvl="0" w:tplc="37BA298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5C37"/>
    <w:multiLevelType w:val="hybridMultilevel"/>
    <w:tmpl w:val="B43A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442B"/>
    <w:multiLevelType w:val="hybridMultilevel"/>
    <w:tmpl w:val="3EA21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84037"/>
    <w:multiLevelType w:val="hybridMultilevel"/>
    <w:tmpl w:val="95462D48"/>
    <w:lvl w:ilvl="0" w:tplc="E18A1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28AD"/>
    <w:multiLevelType w:val="hybridMultilevel"/>
    <w:tmpl w:val="7D80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418E8"/>
    <w:multiLevelType w:val="hybridMultilevel"/>
    <w:tmpl w:val="BAE8D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25B2B"/>
    <w:multiLevelType w:val="hybridMultilevel"/>
    <w:tmpl w:val="1F1A6FDE"/>
    <w:lvl w:ilvl="0" w:tplc="E18A1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E44DA"/>
    <w:multiLevelType w:val="hybridMultilevel"/>
    <w:tmpl w:val="35B26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D5D9F"/>
    <w:multiLevelType w:val="hybridMultilevel"/>
    <w:tmpl w:val="95462D48"/>
    <w:lvl w:ilvl="0" w:tplc="E18A1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D69"/>
    <w:rsid w:val="0000726C"/>
    <w:rsid w:val="00033011"/>
    <w:rsid w:val="00182B93"/>
    <w:rsid w:val="001A46EF"/>
    <w:rsid w:val="001B789A"/>
    <w:rsid w:val="001C3AEF"/>
    <w:rsid w:val="001C3CDA"/>
    <w:rsid w:val="00313709"/>
    <w:rsid w:val="00336C7E"/>
    <w:rsid w:val="003C4FFA"/>
    <w:rsid w:val="003D4985"/>
    <w:rsid w:val="00466003"/>
    <w:rsid w:val="00530A01"/>
    <w:rsid w:val="005554B5"/>
    <w:rsid w:val="00555574"/>
    <w:rsid w:val="00574C94"/>
    <w:rsid w:val="006016E3"/>
    <w:rsid w:val="00607684"/>
    <w:rsid w:val="0061570D"/>
    <w:rsid w:val="00664403"/>
    <w:rsid w:val="006B6513"/>
    <w:rsid w:val="00755D69"/>
    <w:rsid w:val="007D344A"/>
    <w:rsid w:val="00810F98"/>
    <w:rsid w:val="00831031"/>
    <w:rsid w:val="008A59B4"/>
    <w:rsid w:val="008D2056"/>
    <w:rsid w:val="008E1B75"/>
    <w:rsid w:val="009C4777"/>
    <w:rsid w:val="00A04C9D"/>
    <w:rsid w:val="00A240BA"/>
    <w:rsid w:val="00A45F71"/>
    <w:rsid w:val="00A53178"/>
    <w:rsid w:val="00A950A7"/>
    <w:rsid w:val="00B234CF"/>
    <w:rsid w:val="00B47AA6"/>
    <w:rsid w:val="00B61074"/>
    <w:rsid w:val="00BC2031"/>
    <w:rsid w:val="00C13277"/>
    <w:rsid w:val="00CB6676"/>
    <w:rsid w:val="00CC6A13"/>
    <w:rsid w:val="00D1773E"/>
    <w:rsid w:val="00D23F7B"/>
    <w:rsid w:val="00D635F5"/>
    <w:rsid w:val="00DA153D"/>
    <w:rsid w:val="00DC06BE"/>
    <w:rsid w:val="00DE35FC"/>
    <w:rsid w:val="00DE453E"/>
    <w:rsid w:val="00E01FCA"/>
    <w:rsid w:val="00E4165F"/>
    <w:rsid w:val="00E63ABD"/>
    <w:rsid w:val="00E847A1"/>
    <w:rsid w:val="00EF538E"/>
    <w:rsid w:val="00F04D03"/>
    <w:rsid w:val="00F661DD"/>
    <w:rsid w:val="00FB4111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3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rsid w:val="005554B5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554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03301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5574"/>
  </w:style>
  <w:style w:type="paragraph" w:styleId="Stopka">
    <w:name w:val="footer"/>
    <w:basedOn w:val="Normalny"/>
    <w:link w:val="StopkaZnak"/>
    <w:uiPriority w:val="99"/>
    <w:unhideWhenUsed/>
    <w:rsid w:val="0055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10</cp:revision>
  <dcterms:created xsi:type="dcterms:W3CDTF">2011-11-06T15:04:00Z</dcterms:created>
  <dcterms:modified xsi:type="dcterms:W3CDTF">2011-11-09T09:30:00Z</dcterms:modified>
</cp:coreProperties>
</file>