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DD" w:rsidRDefault="00CE33D3" w:rsidP="00CE33D3">
      <w:pPr>
        <w:jc w:val="center"/>
        <w:rPr>
          <w:sz w:val="28"/>
          <w:szCs w:val="28"/>
        </w:rPr>
      </w:pPr>
      <w:r w:rsidRPr="00CE33D3">
        <w:rPr>
          <w:sz w:val="28"/>
          <w:szCs w:val="28"/>
        </w:rPr>
        <w:t>201</w:t>
      </w:r>
      <w:r w:rsidR="005966C0">
        <w:rPr>
          <w:sz w:val="28"/>
          <w:szCs w:val="28"/>
        </w:rPr>
        <w:t>8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r w:rsidR="005966C0">
        <w:rPr>
          <w:sz w:val="28"/>
          <w:szCs w:val="28"/>
        </w:rPr>
        <w:t>95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 xml:space="preserve">A 7 – </w:t>
      </w:r>
      <w:r w:rsidR="005966C0">
        <w:rPr>
          <w:sz w:val="28"/>
          <w:szCs w:val="28"/>
        </w:rPr>
        <w:t>5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BC –</w:t>
      </w:r>
      <w:r w:rsidR="005966C0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B 20 –</w:t>
      </w:r>
      <w:r w:rsidR="005966C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D –</w:t>
      </w:r>
      <w:r w:rsidR="005966C0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D 42/43 –</w:t>
      </w:r>
      <w:r w:rsidR="005966C0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E – 5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T –</w:t>
      </w:r>
      <w:r w:rsidR="005966C0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U 1a/b –</w:t>
      </w:r>
      <w:r w:rsidR="005966C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U 3a/b –</w:t>
      </w:r>
      <w:r w:rsidR="005966C0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U 9a/b –</w:t>
      </w:r>
      <w:r w:rsidR="005966C0">
        <w:rPr>
          <w:sz w:val="28"/>
          <w:szCs w:val="28"/>
        </w:rPr>
        <w:t xml:space="preserve"> </w:t>
      </w:r>
      <w:r>
        <w:rPr>
          <w:sz w:val="28"/>
          <w:szCs w:val="28"/>
        </w:rPr>
        <w:t>2 szt.</w:t>
      </w:r>
    </w:p>
    <w:p w:rsidR="00CE33D3" w:rsidRDefault="005966C0" w:rsidP="00CE33D3">
      <w:pPr>
        <w:rPr>
          <w:sz w:val="28"/>
          <w:szCs w:val="28"/>
        </w:rPr>
      </w:pPr>
      <w:r>
        <w:rPr>
          <w:sz w:val="28"/>
          <w:szCs w:val="28"/>
        </w:rPr>
        <w:t>U 6</w:t>
      </w:r>
      <w:r w:rsidR="00CE33D3">
        <w:rPr>
          <w:sz w:val="28"/>
          <w:szCs w:val="28"/>
        </w:rPr>
        <w:t xml:space="preserve">a – </w:t>
      </w:r>
      <w:r>
        <w:rPr>
          <w:sz w:val="28"/>
          <w:szCs w:val="28"/>
        </w:rPr>
        <w:t>10</w:t>
      </w:r>
      <w:r w:rsidR="00CE33D3"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U 11a – 5 szt. (bariera rurowa „A”)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>Słupki 2,5 m –</w:t>
      </w:r>
      <w:r w:rsidR="00925673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 xml:space="preserve">            3,5 m – 1</w:t>
      </w:r>
      <w:r w:rsidR="00925673">
        <w:rPr>
          <w:sz w:val="28"/>
          <w:szCs w:val="28"/>
        </w:rPr>
        <w:t>53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  <w:r>
        <w:rPr>
          <w:sz w:val="28"/>
          <w:szCs w:val="28"/>
        </w:rPr>
        <w:t xml:space="preserve">            4,2 m –</w:t>
      </w:r>
      <w:r w:rsidR="00925673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szt.</w:t>
      </w:r>
    </w:p>
    <w:p w:rsidR="00CE33D3" w:rsidRDefault="00CE33D3" w:rsidP="00CE33D3">
      <w:pPr>
        <w:rPr>
          <w:sz w:val="28"/>
          <w:szCs w:val="28"/>
        </w:rPr>
      </w:pPr>
    </w:p>
    <w:p w:rsidR="00CE33D3" w:rsidRPr="00CE33D3" w:rsidRDefault="00CE33D3" w:rsidP="00CE33D3">
      <w:pPr>
        <w:rPr>
          <w:sz w:val="28"/>
          <w:szCs w:val="28"/>
        </w:rPr>
      </w:pPr>
    </w:p>
    <w:sectPr w:rsidR="00CE33D3" w:rsidRPr="00CE33D3" w:rsidSect="007A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3D3"/>
    <w:rsid w:val="005966C0"/>
    <w:rsid w:val="007A55DD"/>
    <w:rsid w:val="00925673"/>
    <w:rsid w:val="00CE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2019-02-12T13:33:00Z</dcterms:created>
  <dcterms:modified xsi:type="dcterms:W3CDTF">2019-02-12T13:33:00Z</dcterms:modified>
</cp:coreProperties>
</file>