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12" w:rsidRDefault="002B5D12" w:rsidP="002B5D12">
      <w:pPr>
        <w:tabs>
          <w:tab w:val="left" w:pos="284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</w:t>
      </w:r>
    </w:p>
    <w:p w:rsidR="004C018A" w:rsidRDefault="004C018A" w:rsidP="002B5D12">
      <w:pPr>
        <w:tabs>
          <w:tab w:val="left" w:pos="284"/>
        </w:tabs>
        <w:rPr>
          <w:b/>
          <w:i/>
          <w:sz w:val="22"/>
          <w:szCs w:val="22"/>
        </w:rPr>
      </w:pPr>
    </w:p>
    <w:p w:rsidR="002B5D12" w:rsidRDefault="004C018A" w:rsidP="001F663F">
      <w:pPr>
        <w:tabs>
          <w:tab w:val="left" w:pos="284"/>
        </w:tabs>
        <w:ind w:left="6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CZĘŚĆ I. </w:t>
      </w:r>
      <w:r w:rsidR="002B5D12" w:rsidRPr="004C018A">
        <w:t>O</w:t>
      </w:r>
      <w:r w:rsidR="002B5D12" w:rsidRPr="004C018A">
        <w:rPr>
          <w:sz w:val="22"/>
          <w:szCs w:val="22"/>
        </w:rPr>
        <w:t xml:space="preserve">kreślenie wartości rynkowej nieruchomości dla </w:t>
      </w:r>
      <w:r w:rsidR="000F7F45" w:rsidRPr="004C018A">
        <w:rPr>
          <w:sz w:val="22"/>
          <w:szCs w:val="22"/>
        </w:rPr>
        <w:t>potrzeb postępowania dotyczącego zwrotu</w:t>
      </w:r>
      <w:r w:rsidR="000F7F45">
        <w:rPr>
          <w:sz w:val="22"/>
          <w:szCs w:val="22"/>
        </w:rPr>
        <w:t xml:space="preserve"> wywłaszczonych nieruchomości, na podstawie art. 137 ustawy z dnia 21 sierpnia 1997r.- o gospodarce nieruchomościami (Dz.U. z 2018r., poz. 2204 ze zm.)</w:t>
      </w:r>
    </w:p>
    <w:p w:rsidR="002B23F1" w:rsidRPr="00CB6B71" w:rsidRDefault="002B23F1" w:rsidP="001F663F">
      <w:pPr>
        <w:tabs>
          <w:tab w:val="left" w:pos="284"/>
        </w:tabs>
        <w:ind w:left="66"/>
        <w:jc w:val="both"/>
        <w:rPr>
          <w:b/>
          <w:sz w:val="22"/>
          <w:szCs w:val="22"/>
        </w:rPr>
      </w:pPr>
    </w:p>
    <w:p w:rsidR="00BC0645" w:rsidRPr="001F663F" w:rsidRDefault="00862299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>Działka</w:t>
      </w:r>
      <w:r w:rsidR="002B5D12" w:rsidRPr="001F663F">
        <w:rPr>
          <w:sz w:val="22"/>
          <w:szCs w:val="22"/>
        </w:rPr>
        <w:t xml:space="preserve"> nr </w:t>
      </w:r>
      <w:r w:rsidR="00BC0645" w:rsidRPr="001F663F">
        <w:rPr>
          <w:sz w:val="22"/>
          <w:szCs w:val="22"/>
        </w:rPr>
        <w:t xml:space="preserve">396/2 o pow. 0,0054 ha, położona w Toruniu, w obrębie nr 46, zapisana w księdze wieczystej nr TO1T/00038834/0, </w:t>
      </w:r>
    </w:p>
    <w:p w:rsidR="00BC0645" w:rsidRPr="001F663F" w:rsidRDefault="00BC0645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396/4 o pow. 0,0507 ha, położona w Toruniu, w obrębie nr 46, zapisana w księdze wieczystej nr TO1T/00070425/6, </w:t>
      </w:r>
    </w:p>
    <w:p w:rsidR="00BC0645" w:rsidRPr="001F663F" w:rsidRDefault="00BC0645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396/6 o  pow. 0,0254 ha, położona w Toruniu, w obrębie nr 46, zapisana w księdze wieczystej nr TO1T/00070425/6, </w:t>
      </w:r>
    </w:p>
    <w:p w:rsidR="00BC0645" w:rsidRPr="001F663F" w:rsidRDefault="00BC0645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396/8 o pow. 1,9792 ha, położona w Toruniu, w obrębie nr 46, zapisana w księdze wieczystej nr TO1T/00017952/0, </w:t>
      </w:r>
    </w:p>
    <w:p w:rsidR="00BC0645" w:rsidRPr="001F663F" w:rsidRDefault="00BC0645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396/9 o pow. 3,8019 ha, położona w Toruniu, w obrębie nr 46, zapisana w księdze wieczystej nr TO1T/00017952/0, </w:t>
      </w:r>
    </w:p>
    <w:p w:rsidR="002B5D12" w:rsidRPr="001F663F" w:rsidRDefault="00BC0645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171/1 o pow. 0,1385 ha, położona w Toruniu, w obrębie nr 45, zapisana w księdze wieczystej nr TO1T/00017609/1, </w:t>
      </w:r>
    </w:p>
    <w:p w:rsidR="00BC0645" w:rsidRPr="001F663F" w:rsidRDefault="00BC0645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171/3 o pow. 0,2300 ha, położona w Toruniu, w obrębie nr 45, zapisana w księdze wieczystej nr TO1T/00108818/4, </w:t>
      </w:r>
    </w:p>
    <w:p w:rsidR="00BC0645" w:rsidRPr="001F663F" w:rsidRDefault="00BC0645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171/4 o pow. 0,1534 ha, położona w Toruniu, w obrębie nr 45, zapisana w księdze wieczystej nr TO1T/00093992/8, </w:t>
      </w:r>
    </w:p>
    <w:p w:rsidR="00BC0645" w:rsidRPr="001F663F" w:rsidRDefault="00BC0645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56/3 o pow. 0,8993 ha, położona w Toruniu, w obrębie nr 47, zapisana w księdze wieczystej nr TO1T/00017609/1, </w:t>
      </w:r>
    </w:p>
    <w:p w:rsidR="00BC0645" w:rsidRPr="001F663F" w:rsidRDefault="00BC0645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56/4 o pow. 1,3812 ha, położona w Toruniu, w obrębie nr 47, zapisana w księdze wieczystej nr TO1T/00017609/1, </w:t>
      </w:r>
    </w:p>
    <w:p w:rsidR="00BC0645" w:rsidRPr="001F663F" w:rsidRDefault="00BC0645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115/1 o pow. 0,4219 ha, położona w Toruniu, w obrębie nr 47, zapisana w księdze wieczystej nr TO1T/00017609/1, </w:t>
      </w:r>
    </w:p>
    <w:p w:rsidR="00BC0645" w:rsidRPr="001F663F" w:rsidRDefault="00BC0645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115/2 o pow. 0,0785 ha, położona w Toruniu, w obrębie nr 47, zapisana w księdze wieczystej nr TO1T/00029229/0, </w:t>
      </w:r>
    </w:p>
    <w:p w:rsidR="00BC0645" w:rsidRPr="001F663F" w:rsidRDefault="00074DF9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266/3 o pow. 0,0180 ha, położona w Toruniu, w obrębie nr 46, zapisana w księdze wieczystej nr TO1T/00070425/6, </w:t>
      </w:r>
    </w:p>
    <w:p w:rsidR="00074DF9" w:rsidRPr="001F663F" w:rsidRDefault="00074DF9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266/4 o pow. 3,8287 ha, położona w Toruniu, w obrębie nr 46, zapisana w księdze wieczystej nr TO1T/00000423/1, </w:t>
      </w:r>
    </w:p>
    <w:p w:rsidR="00074DF9" w:rsidRPr="001F663F" w:rsidRDefault="00074DF9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52/3 o pow. 0,0884 ha, położona w Toruniu, w obrębie nr 47, zapisana w księdze wieczystej nr TO1T/0007915/6, </w:t>
      </w:r>
    </w:p>
    <w:p w:rsidR="00074DF9" w:rsidRPr="001F663F" w:rsidRDefault="00074DF9" w:rsidP="00B930F3">
      <w:pPr>
        <w:pStyle w:val="Bezodstpw"/>
        <w:numPr>
          <w:ilvl w:val="0"/>
          <w:numId w:val="32"/>
        </w:numPr>
        <w:spacing w:after="120"/>
        <w:ind w:left="425" w:hanging="357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52/4 o pow. 1,7428 ha, położona w Toruniu, w obrębie nr 47, zapisana w księdze wieczystej nr TO1T/0007915/6, </w:t>
      </w:r>
    </w:p>
    <w:p w:rsidR="00074DF9" w:rsidRPr="001F663F" w:rsidRDefault="00074DF9" w:rsidP="002B23F1">
      <w:pPr>
        <w:pStyle w:val="Bezodstpw"/>
        <w:numPr>
          <w:ilvl w:val="0"/>
          <w:numId w:val="32"/>
        </w:numPr>
        <w:ind w:left="426"/>
        <w:rPr>
          <w:sz w:val="22"/>
          <w:szCs w:val="22"/>
        </w:rPr>
      </w:pPr>
      <w:r w:rsidRPr="001F663F">
        <w:rPr>
          <w:sz w:val="22"/>
          <w:szCs w:val="22"/>
        </w:rPr>
        <w:t xml:space="preserve">Działka nr 77 o pow. 0,2006 ha, położona w Toruniu, w obrębie nr 46, zapisana w księdze wieczystej nr TO1T/00013627/5. </w:t>
      </w:r>
    </w:p>
    <w:p w:rsidR="00346CB2" w:rsidRDefault="00346CB2" w:rsidP="00346CB2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A6278A" w:rsidRDefault="00346CB2" w:rsidP="00346C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II</w:t>
      </w:r>
      <w:r w:rsidRPr="00CC55C0">
        <w:rPr>
          <w:b/>
          <w:sz w:val="22"/>
          <w:szCs w:val="22"/>
        </w:rPr>
        <w:t xml:space="preserve">. </w:t>
      </w:r>
    </w:p>
    <w:p w:rsidR="00A6278A" w:rsidRDefault="00A6278A" w:rsidP="00346CB2">
      <w:pPr>
        <w:jc w:val="both"/>
        <w:rPr>
          <w:b/>
          <w:sz w:val="22"/>
          <w:szCs w:val="22"/>
        </w:rPr>
      </w:pPr>
    </w:p>
    <w:p w:rsidR="00346CB2" w:rsidRPr="001F663F" w:rsidRDefault="001F663F" w:rsidP="003D4C5B">
      <w:pPr>
        <w:spacing w:after="120"/>
        <w:rPr>
          <w:sz w:val="22"/>
          <w:szCs w:val="22"/>
        </w:rPr>
      </w:pPr>
      <w:r w:rsidRPr="001F663F">
        <w:rPr>
          <w:sz w:val="22"/>
          <w:szCs w:val="22"/>
        </w:rPr>
        <w:t xml:space="preserve">1. </w:t>
      </w:r>
      <w:r w:rsidR="00346CB2" w:rsidRPr="001F663F">
        <w:rPr>
          <w:sz w:val="22"/>
          <w:szCs w:val="22"/>
        </w:rPr>
        <w:t>Ustalenie wysokości odszkodowania</w:t>
      </w:r>
      <w:r w:rsidR="00346CB2" w:rsidRPr="001F663F">
        <w:rPr>
          <w:b/>
          <w:sz w:val="22"/>
          <w:szCs w:val="22"/>
        </w:rPr>
        <w:t xml:space="preserve"> </w:t>
      </w:r>
      <w:r w:rsidR="00346CB2" w:rsidRPr="001F663F">
        <w:rPr>
          <w:sz w:val="22"/>
          <w:szCs w:val="22"/>
        </w:rPr>
        <w:t xml:space="preserve">za grunt przejęty pod drogę publiczną na </w:t>
      </w:r>
      <w:r w:rsidRPr="001F663F">
        <w:rPr>
          <w:sz w:val="22"/>
          <w:szCs w:val="22"/>
        </w:rPr>
        <w:t xml:space="preserve">podstawie decyzji </w:t>
      </w:r>
      <w:r w:rsidR="00346CB2" w:rsidRPr="001F663F">
        <w:rPr>
          <w:sz w:val="22"/>
          <w:szCs w:val="22"/>
        </w:rPr>
        <w:t>Wójta Gminy Zławieś Wielka z dnia 15 listopada 2013 r. znak GP.6831.68.2013</w:t>
      </w:r>
      <w:r w:rsidR="00A6278A" w:rsidRPr="001F663F">
        <w:rPr>
          <w:sz w:val="22"/>
          <w:szCs w:val="22"/>
        </w:rPr>
        <w:t xml:space="preserve">: </w:t>
      </w:r>
    </w:p>
    <w:p w:rsidR="00346CB2" w:rsidRPr="001F663F" w:rsidRDefault="00A6278A" w:rsidP="001F663F">
      <w:pPr>
        <w:spacing w:after="120"/>
        <w:rPr>
          <w:sz w:val="22"/>
          <w:szCs w:val="22"/>
        </w:rPr>
      </w:pPr>
      <w:r w:rsidRPr="001F663F">
        <w:rPr>
          <w:sz w:val="22"/>
          <w:szCs w:val="22"/>
        </w:rPr>
        <w:t>- d</w:t>
      </w:r>
      <w:r w:rsidR="00346CB2" w:rsidRPr="001F663F">
        <w:rPr>
          <w:sz w:val="22"/>
          <w:szCs w:val="22"/>
        </w:rPr>
        <w:t xml:space="preserve">ziałka nr 53/13 o pow. 0,0651 ha, położona w miejscowości Rozgarty, gmina Zławieś Wielka, </w:t>
      </w:r>
    </w:p>
    <w:p w:rsidR="00A6278A" w:rsidRDefault="00A6278A" w:rsidP="003D4C5B">
      <w:pPr>
        <w:tabs>
          <w:tab w:val="left" w:pos="284"/>
        </w:tabs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4C018A">
        <w:rPr>
          <w:sz w:val="22"/>
          <w:szCs w:val="22"/>
        </w:rPr>
        <w:t>Określenie wartości nieruchomości Skarbu Państwa</w:t>
      </w:r>
      <w:r w:rsidR="00346CB2">
        <w:rPr>
          <w:sz w:val="22"/>
          <w:szCs w:val="22"/>
        </w:rPr>
        <w:t>,</w:t>
      </w:r>
      <w:r w:rsidR="004C018A">
        <w:rPr>
          <w:sz w:val="22"/>
          <w:szCs w:val="22"/>
        </w:rPr>
        <w:t xml:space="preserve"> w celu ustalenia opłaty rocznej z tytułu użytkowania wieczystego</w:t>
      </w:r>
      <w:r>
        <w:rPr>
          <w:sz w:val="22"/>
          <w:szCs w:val="22"/>
        </w:rPr>
        <w:t xml:space="preserve">: </w:t>
      </w:r>
    </w:p>
    <w:p w:rsidR="00346CB2" w:rsidRPr="001F663F" w:rsidRDefault="00A6278A" w:rsidP="001F663F">
      <w:pPr>
        <w:tabs>
          <w:tab w:val="left" w:pos="284"/>
        </w:tabs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-  d</w:t>
      </w:r>
      <w:r w:rsidR="004C018A">
        <w:rPr>
          <w:sz w:val="22"/>
          <w:szCs w:val="22"/>
        </w:rPr>
        <w:t>ziałki nr 50/2 o pow. 0,0397 ha oraz nr 51/2 o pow. 0,0087 ha, położone w miejscowości Kamionki Duże, gmina Łysomice</w:t>
      </w:r>
    </w:p>
    <w:p w:rsidR="00346CB2" w:rsidRPr="00A6278A" w:rsidRDefault="00346CB2" w:rsidP="003D4C5B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sz w:val="22"/>
          <w:szCs w:val="22"/>
        </w:rPr>
      </w:pPr>
      <w:r w:rsidRPr="00A6278A">
        <w:rPr>
          <w:b/>
          <w:sz w:val="22"/>
          <w:szCs w:val="22"/>
        </w:rPr>
        <w:t xml:space="preserve"> </w:t>
      </w:r>
      <w:r w:rsidRPr="00A6278A">
        <w:rPr>
          <w:sz w:val="22"/>
          <w:szCs w:val="22"/>
        </w:rPr>
        <w:t>Określenie wartości nieruchomości Skarbu Państwa, w celu ustalenia opłaty rocznej z tytułu ustanowienia trwałego zarządu</w:t>
      </w:r>
      <w:r w:rsidR="00A6278A">
        <w:rPr>
          <w:sz w:val="22"/>
          <w:szCs w:val="22"/>
        </w:rPr>
        <w:t xml:space="preserve">: </w:t>
      </w:r>
      <w:bookmarkStart w:id="0" w:name="_GoBack"/>
      <w:bookmarkEnd w:id="0"/>
    </w:p>
    <w:p w:rsidR="00470412" w:rsidRPr="001F663F" w:rsidRDefault="00A6278A" w:rsidP="001F66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d</w:t>
      </w:r>
      <w:r w:rsidR="00346CB2" w:rsidRPr="00A6278A">
        <w:rPr>
          <w:sz w:val="22"/>
          <w:szCs w:val="22"/>
        </w:rPr>
        <w:t>ziałka nr 113/7 o pow. 0,5000 ha, położona w miejscowości Dobrzejewice, gmina Obrowo.</w:t>
      </w:r>
    </w:p>
    <w:sectPr w:rsidR="00470412" w:rsidRPr="001F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865"/>
    <w:multiLevelType w:val="hybridMultilevel"/>
    <w:tmpl w:val="0240B79E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31E51A4"/>
    <w:multiLevelType w:val="hybridMultilevel"/>
    <w:tmpl w:val="220CAA9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900663C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F55612"/>
    <w:multiLevelType w:val="hybridMultilevel"/>
    <w:tmpl w:val="A6C4436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5D01473"/>
    <w:multiLevelType w:val="hybridMultilevel"/>
    <w:tmpl w:val="C8EA6AC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B235717"/>
    <w:multiLevelType w:val="hybridMultilevel"/>
    <w:tmpl w:val="16B0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E107A"/>
    <w:multiLevelType w:val="hybridMultilevel"/>
    <w:tmpl w:val="B8C4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6BC7"/>
    <w:multiLevelType w:val="hybridMultilevel"/>
    <w:tmpl w:val="7C8A1F2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4F57E52"/>
    <w:multiLevelType w:val="hybridMultilevel"/>
    <w:tmpl w:val="77CC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4B41"/>
    <w:multiLevelType w:val="hybridMultilevel"/>
    <w:tmpl w:val="70A4C18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3B990E34"/>
    <w:multiLevelType w:val="hybridMultilevel"/>
    <w:tmpl w:val="E022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373CE"/>
    <w:multiLevelType w:val="hybridMultilevel"/>
    <w:tmpl w:val="6BF4E91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F1A0DC1"/>
    <w:multiLevelType w:val="hybridMultilevel"/>
    <w:tmpl w:val="AE6E3760"/>
    <w:lvl w:ilvl="0" w:tplc="06C8A7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861E0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4215705D"/>
    <w:multiLevelType w:val="hybridMultilevel"/>
    <w:tmpl w:val="000C284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447E5593"/>
    <w:multiLevelType w:val="hybridMultilevel"/>
    <w:tmpl w:val="FA44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2364A"/>
    <w:multiLevelType w:val="hybridMultilevel"/>
    <w:tmpl w:val="9C6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9075C"/>
    <w:multiLevelType w:val="hybridMultilevel"/>
    <w:tmpl w:val="35EACAAA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587553B2"/>
    <w:multiLevelType w:val="hybridMultilevel"/>
    <w:tmpl w:val="02889D1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58A74685"/>
    <w:multiLevelType w:val="hybridMultilevel"/>
    <w:tmpl w:val="E5FCA638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59031C74"/>
    <w:multiLevelType w:val="hybridMultilevel"/>
    <w:tmpl w:val="A18019CE"/>
    <w:lvl w:ilvl="0" w:tplc="4724B4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82FBB"/>
    <w:multiLevelType w:val="hybridMultilevel"/>
    <w:tmpl w:val="7C1017F0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5B5E7D63"/>
    <w:multiLevelType w:val="hybridMultilevel"/>
    <w:tmpl w:val="F7947BD6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5F854E19"/>
    <w:multiLevelType w:val="hybridMultilevel"/>
    <w:tmpl w:val="591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E28C8"/>
    <w:multiLevelType w:val="hybridMultilevel"/>
    <w:tmpl w:val="C70210BE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66476ED8"/>
    <w:multiLevelType w:val="hybridMultilevel"/>
    <w:tmpl w:val="0E0C5B3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66807D87"/>
    <w:multiLevelType w:val="hybridMultilevel"/>
    <w:tmpl w:val="50D8DED4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7531D18"/>
    <w:multiLevelType w:val="hybridMultilevel"/>
    <w:tmpl w:val="9C3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F1FB9"/>
    <w:multiLevelType w:val="hybridMultilevel"/>
    <w:tmpl w:val="F5D2434C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79EF132B"/>
    <w:multiLevelType w:val="hybridMultilevel"/>
    <w:tmpl w:val="57A6181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7A3A4A8D"/>
    <w:multiLevelType w:val="hybridMultilevel"/>
    <w:tmpl w:val="A434E502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7A88005F"/>
    <w:multiLevelType w:val="hybridMultilevel"/>
    <w:tmpl w:val="1C44D806"/>
    <w:lvl w:ilvl="0" w:tplc="7D0EE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5"/>
  </w:num>
  <w:num w:numId="2">
    <w:abstractNumId w:val="27"/>
  </w:num>
  <w:num w:numId="3">
    <w:abstractNumId w:val="16"/>
  </w:num>
  <w:num w:numId="4">
    <w:abstractNumId w:val="10"/>
  </w:num>
  <w:num w:numId="5">
    <w:abstractNumId w:val="5"/>
  </w:num>
  <w:num w:numId="6">
    <w:abstractNumId w:val="23"/>
  </w:num>
  <w:num w:numId="7">
    <w:abstractNumId w:val="24"/>
  </w:num>
  <w:num w:numId="8">
    <w:abstractNumId w:val="26"/>
  </w:num>
  <w:num w:numId="9">
    <w:abstractNumId w:val="2"/>
  </w:num>
  <w:num w:numId="10">
    <w:abstractNumId w:val="13"/>
  </w:num>
  <w:num w:numId="11">
    <w:abstractNumId w:val="29"/>
  </w:num>
  <w:num w:numId="12">
    <w:abstractNumId w:val="14"/>
  </w:num>
  <w:num w:numId="13">
    <w:abstractNumId w:val="22"/>
  </w:num>
  <w:num w:numId="14">
    <w:abstractNumId w:val="31"/>
  </w:num>
  <w:num w:numId="15">
    <w:abstractNumId w:val="19"/>
  </w:num>
  <w:num w:numId="16">
    <w:abstractNumId w:val="1"/>
  </w:num>
  <w:num w:numId="17">
    <w:abstractNumId w:val="21"/>
  </w:num>
  <w:num w:numId="18">
    <w:abstractNumId w:val="4"/>
  </w:num>
  <w:num w:numId="19">
    <w:abstractNumId w:val="9"/>
  </w:num>
  <w:num w:numId="20">
    <w:abstractNumId w:val="30"/>
  </w:num>
  <w:num w:numId="21">
    <w:abstractNumId w:val="3"/>
  </w:num>
  <w:num w:numId="22">
    <w:abstractNumId w:val="7"/>
  </w:num>
  <w:num w:numId="23">
    <w:abstractNumId w:val="0"/>
  </w:num>
  <w:num w:numId="24">
    <w:abstractNumId w:val="28"/>
  </w:num>
  <w:num w:numId="25">
    <w:abstractNumId w:val="11"/>
  </w:num>
  <w:num w:numId="26">
    <w:abstractNumId w:val="18"/>
  </w:num>
  <w:num w:numId="27">
    <w:abstractNumId w:val="17"/>
  </w:num>
  <w:num w:numId="28">
    <w:abstractNumId w:val="8"/>
  </w:num>
  <w:num w:numId="29">
    <w:abstractNumId w:val="15"/>
  </w:num>
  <w:num w:numId="30">
    <w:abstractNumId w:val="12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12"/>
    <w:rsid w:val="00074DF9"/>
    <w:rsid w:val="0007781C"/>
    <w:rsid w:val="000D07D2"/>
    <w:rsid w:val="000D1F71"/>
    <w:rsid w:val="000F7F45"/>
    <w:rsid w:val="00112C16"/>
    <w:rsid w:val="0011711E"/>
    <w:rsid w:val="001A0895"/>
    <w:rsid w:val="001E766A"/>
    <w:rsid w:val="001F663F"/>
    <w:rsid w:val="00235202"/>
    <w:rsid w:val="002B23F1"/>
    <w:rsid w:val="002B5D12"/>
    <w:rsid w:val="00346CB2"/>
    <w:rsid w:val="003751DE"/>
    <w:rsid w:val="003A6333"/>
    <w:rsid w:val="003D4C5B"/>
    <w:rsid w:val="00470412"/>
    <w:rsid w:val="004B45A1"/>
    <w:rsid w:val="004C018A"/>
    <w:rsid w:val="004D69DA"/>
    <w:rsid w:val="005D15B4"/>
    <w:rsid w:val="006E3C00"/>
    <w:rsid w:val="0073702E"/>
    <w:rsid w:val="00862299"/>
    <w:rsid w:val="00872A8A"/>
    <w:rsid w:val="009124A6"/>
    <w:rsid w:val="00951EBA"/>
    <w:rsid w:val="00962F69"/>
    <w:rsid w:val="00971815"/>
    <w:rsid w:val="00A6278A"/>
    <w:rsid w:val="00AE3689"/>
    <w:rsid w:val="00B930F3"/>
    <w:rsid w:val="00BC0645"/>
    <w:rsid w:val="00C94CB5"/>
    <w:rsid w:val="00CC55C0"/>
    <w:rsid w:val="00D12E8D"/>
    <w:rsid w:val="00DC1365"/>
    <w:rsid w:val="00DE13E4"/>
    <w:rsid w:val="00EB0B1A"/>
    <w:rsid w:val="00EF6672"/>
    <w:rsid w:val="00F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D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F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5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D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F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7</cp:revision>
  <cp:lastPrinted>2019-03-13T09:06:00Z</cp:lastPrinted>
  <dcterms:created xsi:type="dcterms:W3CDTF">2019-02-21T14:22:00Z</dcterms:created>
  <dcterms:modified xsi:type="dcterms:W3CDTF">2019-03-13T10:27:00Z</dcterms:modified>
</cp:coreProperties>
</file>