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7B08" w:rsidRPr="002C4EAC" w:rsidRDefault="002C4EAC" w:rsidP="002C4EAC">
      <w:pPr>
        <w:pStyle w:val="Textbody"/>
        <w:jc w:val="right"/>
        <w:rPr>
          <w:sz w:val="20"/>
          <w:szCs w:val="20"/>
        </w:rPr>
      </w:pPr>
      <w:r w:rsidRPr="002C4EAC">
        <w:rPr>
          <w:sz w:val="20"/>
          <w:szCs w:val="20"/>
        </w:rPr>
        <w:t>załącznik nr 4 do zapytania ofertowego</w:t>
      </w:r>
    </w:p>
    <w:p w:rsidR="00767B08" w:rsidRDefault="00767B08">
      <w:pPr>
        <w:pStyle w:val="Textbody"/>
        <w:spacing w:before="5"/>
        <w:rPr>
          <w:sz w:val="29"/>
        </w:rPr>
      </w:pPr>
    </w:p>
    <w:p w:rsidR="00767B08" w:rsidRDefault="00623EFC">
      <w:pPr>
        <w:pStyle w:val="Nagwek1"/>
        <w:spacing w:before="90"/>
        <w:ind w:right="0"/>
        <w:rPr>
          <w:rFonts w:ascii="Times New Roman" w:hAnsi="Times New Roman" w:cs="Times New Roman"/>
          <w:sz w:val="22"/>
          <w:szCs w:val="22"/>
          <w:lang w:val="pl-PL"/>
        </w:rPr>
      </w:pPr>
      <w:r>
        <w:rPr>
          <w:rFonts w:ascii="Times New Roman" w:hAnsi="Times New Roman" w:cs="Times New Roman"/>
          <w:sz w:val="22"/>
          <w:szCs w:val="22"/>
          <w:lang w:val="pl-PL"/>
        </w:rPr>
        <w:t>UMOWA NR ………….</w:t>
      </w:r>
      <w:bookmarkStart w:id="0" w:name="_GoBack"/>
      <w:bookmarkEnd w:id="0"/>
    </w:p>
    <w:p w:rsidR="00767B08" w:rsidRDefault="00767B08">
      <w:pPr>
        <w:pStyle w:val="Textbody"/>
        <w:jc w:val="both"/>
        <w:rPr>
          <w:b/>
          <w:sz w:val="22"/>
          <w:szCs w:val="22"/>
        </w:rPr>
      </w:pPr>
    </w:p>
    <w:p w:rsidR="00767B08" w:rsidRDefault="00623EFC">
      <w:pPr>
        <w:pStyle w:val="Textbody"/>
        <w:tabs>
          <w:tab w:val="left" w:pos="2307"/>
          <w:tab w:val="left" w:pos="3971"/>
          <w:tab w:val="left" w:pos="5726"/>
          <w:tab w:val="left" w:pos="6534"/>
          <w:tab w:val="left" w:pos="8021"/>
          <w:tab w:val="left" w:pos="8894"/>
        </w:tabs>
        <w:ind w:right="113"/>
        <w:jc w:val="both"/>
      </w:pPr>
      <w:r>
        <w:rPr>
          <w:sz w:val="22"/>
          <w:szCs w:val="22"/>
        </w:rPr>
        <w:t xml:space="preserve">zawarta w dniu </w:t>
      </w:r>
      <w:r>
        <w:rPr>
          <w:b/>
          <w:sz w:val="22"/>
          <w:szCs w:val="22"/>
        </w:rPr>
        <w:t>…...</w:t>
      </w:r>
      <w:r>
        <w:rPr>
          <w:sz w:val="22"/>
          <w:szCs w:val="22"/>
        </w:rPr>
        <w:t xml:space="preserve"> w Toruniu, pomiędzy: </w:t>
      </w:r>
    </w:p>
    <w:p w:rsidR="00767B08" w:rsidRDefault="00623EFC">
      <w:pPr>
        <w:pStyle w:val="Textbody"/>
        <w:tabs>
          <w:tab w:val="left" w:pos="2307"/>
          <w:tab w:val="left" w:pos="3964"/>
          <w:tab w:val="left" w:pos="5726"/>
          <w:tab w:val="left" w:pos="6534"/>
          <w:tab w:val="left" w:pos="8021"/>
          <w:tab w:val="left" w:pos="8894"/>
        </w:tabs>
        <w:ind w:right="113"/>
        <w:jc w:val="both"/>
      </w:pPr>
      <w:r>
        <w:rPr>
          <w:b/>
          <w:sz w:val="22"/>
          <w:szCs w:val="22"/>
        </w:rPr>
        <w:t>Powiatowym Centrum Pomocy</w:t>
      </w:r>
      <w:r>
        <w:rPr>
          <w:b/>
          <w:spacing w:val="-5"/>
          <w:sz w:val="22"/>
          <w:szCs w:val="22"/>
        </w:rPr>
        <w:t xml:space="preserve"> </w:t>
      </w:r>
      <w:r>
        <w:rPr>
          <w:b/>
          <w:sz w:val="22"/>
          <w:szCs w:val="22"/>
        </w:rPr>
        <w:t xml:space="preserve">Rodzinie </w:t>
      </w:r>
      <w:r>
        <w:rPr>
          <w:sz w:val="22"/>
          <w:szCs w:val="22"/>
        </w:rPr>
        <w:t xml:space="preserve">z siedzibą w Toruniu ul. Towarowa 4-6, zwanym dalej </w:t>
      </w:r>
      <w:r>
        <w:rPr>
          <w:b/>
          <w:sz w:val="22"/>
          <w:szCs w:val="22"/>
        </w:rPr>
        <w:t>Zam</w:t>
      </w:r>
      <w:r>
        <w:rPr>
          <w:b/>
          <w:sz w:val="22"/>
          <w:szCs w:val="22"/>
        </w:rPr>
        <w:t>a</w:t>
      </w:r>
      <w:r>
        <w:rPr>
          <w:b/>
          <w:sz w:val="22"/>
          <w:szCs w:val="22"/>
        </w:rPr>
        <w:t>wiającym</w:t>
      </w:r>
      <w:r>
        <w:rPr>
          <w:sz w:val="22"/>
          <w:szCs w:val="22"/>
        </w:rPr>
        <w:t>, reprezentowanym przez Dyrektora Powiatowego Centrum Pomocy Rodzinie w Toruniu, Panią Jolantą Zielińską przy kontrasygnacie Głównego Księgowego Pani Izabeli Sławińskiej a</w:t>
      </w:r>
    </w:p>
    <w:p w:rsidR="00767B08" w:rsidRDefault="00623EFC">
      <w:pPr>
        <w:pStyle w:val="Textbody"/>
        <w:tabs>
          <w:tab w:val="left" w:pos="2451"/>
          <w:tab w:val="left" w:pos="3964"/>
          <w:tab w:val="left" w:pos="6336"/>
          <w:tab w:val="left" w:pos="9097"/>
        </w:tabs>
        <w:ind w:right="163"/>
        <w:jc w:val="both"/>
      </w:pPr>
      <w:r>
        <w:rPr>
          <w:b/>
          <w:sz w:val="22"/>
          <w:szCs w:val="22"/>
        </w:rPr>
        <w:t>- ….....................................................................................................................................</w:t>
      </w:r>
      <w:r>
        <w:rPr>
          <w:sz w:val="22"/>
          <w:szCs w:val="22"/>
        </w:rPr>
        <w:t xml:space="preserve">zwanym dalej </w:t>
      </w:r>
    </w:p>
    <w:p w:rsidR="00767B08" w:rsidRDefault="00623EFC">
      <w:pPr>
        <w:pStyle w:val="Textbody"/>
        <w:tabs>
          <w:tab w:val="left" w:pos="2451"/>
          <w:tab w:val="left" w:pos="3964"/>
          <w:tab w:val="left" w:pos="6336"/>
          <w:tab w:val="left" w:pos="9097"/>
        </w:tabs>
        <w:ind w:right="163"/>
        <w:jc w:val="both"/>
      </w:pPr>
      <w:r>
        <w:rPr>
          <w:b/>
          <w:sz w:val="22"/>
          <w:szCs w:val="22"/>
        </w:rPr>
        <w:t xml:space="preserve">Wykonawcą, </w:t>
      </w:r>
      <w:r>
        <w:rPr>
          <w:sz w:val="22"/>
          <w:szCs w:val="22"/>
        </w:rPr>
        <w:t>reprezentowanym przez................................................................................</w:t>
      </w:r>
    </w:p>
    <w:p w:rsidR="00767B08" w:rsidRDefault="00623EFC">
      <w:pPr>
        <w:pStyle w:val="Textbody"/>
        <w:tabs>
          <w:tab w:val="left" w:pos="2451"/>
          <w:tab w:val="left" w:pos="3964"/>
          <w:tab w:val="left" w:pos="6336"/>
          <w:tab w:val="left" w:pos="9097"/>
        </w:tabs>
        <w:ind w:right="163"/>
        <w:jc w:val="both"/>
        <w:rPr>
          <w:sz w:val="22"/>
          <w:szCs w:val="22"/>
        </w:rPr>
      </w:pPr>
      <w:r>
        <w:rPr>
          <w:sz w:val="22"/>
          <w:szCs w:val="22"/>
        </w:rPr>
        <w:t>o następującej treści:</w:t>
      </w:r>
    </w:p>
    <w:p w:rsidR="00767B08" w:rsidRDefault="00767B08">
      <w:pPr>
        <w:pStyle w:val="Textbody"/>
        <w:spacing w:before="11"/>
        <w:jc w:val="both"/>
        <w:rPr>
          <w:sz w:val="22"/>
          <w:szCs w:val="22"/>
        </w:rPr>
      </w:pPr>
    </w:p>
    <w:p w:rsidR="00767B08" w:rsidRDefault="00623EFC">
      <w:pPr>
        <w:pStyle w:val="Nagwek1"/>
        <w:rPr>
          <w:rFonts w:ascii="Times New Roman" w:hAnsi="Times New Roman" w:cs="Times New Roman"/>
          <w:sz w:val="22"/>
          <w:szCs w:val="22"/>
          <w:lang w:val="pl-PL"/>
        </w:rPr>
      </w:pPr>
      <w:r>
        <w:rPr>
          <w:rFonts w:ascii="Times New Roman" w:hAnsi="Times New Roman" w:cs="Times New Roman"/>
          <w:sz w:val="22"/>
          <w:szCs w:val="22"/>
          <w:lang w:val="pl-PL"/>
        </w:rPr>
        <w:t>§ 1</w:t>
      </w:r>
    </w:p>
    <w:p w:rsidR="00767B08" w:rsidRDefault="00623EFC">
      <w:pPr>
        <w:tabs>
          <w:tab w:val="left" w:pos="1309"/>
        </w:tabs>
        <w:ind w:right="119"/>
        <w:jc w:val="both"/>
      </w:pPr>
      <w:r>
        <w:rPr>
          <w:rFonts w:ascii="Times New Roman" w:hAnsi="Times New Roman" w:cs="Times New Roman"/>
          <w:lang w:val="pl-PL"/>
        </w:rPr>
        <w:t>1. Przedmiotem umowy  jest  kompleksowe zorganizowanie i przeprowadzenie dwóch 5-dniowych</w:t>
      </w:r>
      <w:r>
        <w:rPr>
          <w:rFonts w:ascii="Times New Roman" w:hAnsi="Times New Roman" w:cs="Times New Roman"/>
          <w:spacing w:val="-7"/>
          <w:lang w:val="pl-PL"/>
        </w:rPr>
        <w:t xml:space="preserve"> </w:t>
      </w:r>
      <w:r>
        <w:rPr>
          <w:rFonts w:ascii="Times New Roman" w:hAnsi="Times New Roman" w:cs="Times New Roman"/>
          <w:lang w:val="pl-PL"/>
        </w:rPr>
        <w:t>wyja</w:t>
      </w:r>
      <w:r>
        <w:rPr>
          <w:rFonts w:ascii="Times New Roman" w:hAnsi="Times New Roman" w:cs="Times New Roman"/>
          <w:lang w:val="pl-PL"/>
        </w:rPr>
        <w:t>z</w:t>
      </w:r>
      <w:r>
        <w:rPr>
          <w:rFonts w:ascii="Times New Roman" w:hAnsi="Times New Roman" w:cs="Times New Roman"/>
          <w:lang w:val="pl-PL"/>
        </w:rPr>
        <w:t>dów</w:t>
      </w:r>
      <w:r>
        <w:rPr>
          <w:rFonts w:ascii="Times New Roman" w:hAnsi="Times New Roman" w:cs="Times New Roman"/>
          <w:spacing w:val="-6"/>
          <w:lang w:val="pl-PL"/>
        </w:rPr>
        <w:t xml:space="preserve"> </w:t>
      </w:r>
      <w:r>
        <w:rPr>
          <w:rFonts w:ascii="Times New Roman" w:hAnsi="Times New Roman" w:cs="Times New Roman"/>
          <w:lang w:val="pl-PL"/>
        </w:rPr>
        <w:t>edukacyjnych</w:t>
      </w:r>
      <w:r>
        <w:rPr>
          <w:rFonts w:ascii="Times New Roman" w:hAnsi="Times New Roman" w:cs="Times New Roman"/>
          <w:spacing w:val="-6"/>
          <w:lang w:val="pl-PL"/>
        </w:rPr>
        <w:t xml:space="preserve"> </w:t>
      </w:r>
      <w:r>
        <w:rPr>
          <w:rFonts w:ascii="Times New Roman" w:hAnsi="Times New Roman" w:cs="Times New Roman"/>
          <w:lang w:val="pl-PL"/>
        </w:rPr>
        <w:t>wraz</w:t>
      </w:r>
      <w:r>
        <w:rPr>
          <w:rFonts w:ascii="Times New Roman" w:hAnsi="Times New Roman" w:cs="Times New Roman"/>
          <w:spacing w:val="-4"/>
          <w:lang w:val="pl-PL"/>
        </w:rPr>
        <w:t xml:space="preserve"> </w:t>
      </w:r>
      <w:r>
        <w:rPr>
          <w:rFonts w:ascii="Times New Roman" w:hAnsi="Times New Roman" w:cs="Times New Roman"/>
          <w:lang w:val="pl-PL"/>
        </w:rPr>
        <w:t>z</w:t>
      </w:r>
      <w:r>
        <w:rPr>
          <w:rFonts w:ascii="Times New Roman" w:hAnsi="Times New Roman" w:cs="Times New Roman"/>
          <w:spacing w:val="-6"/>
          <w:lang w:val="pl-PL"/>
        </w:rPr>
        <w:t xml:space="preserve"> </w:t>
      </w:r>
      <w:r>
        <w:rPr>
          <w:rFonts w:ascii="Times New Roman" w:hAnsi="Times New Roman" w:cs="Times New Roman"/>
          <w:lang w:val="pl-PL"/>
        </w:rPr>
        <w:t>usługą</w:t>
      </w:r>
      <w:r>
        <w:rPr>
          <w:rFonts w:ascii="Times New Roman" w:hAnsi="Times New Roman" w:cs="Times New Roman"/>
          <w:spacing w:val="-4"/>
          <w:lang w:val="pl-PL"/>
        </w:rPr>
        <w:t xml:space="preserve"> </w:t>
      </w:r>
      <w:r>
        <w:rPr>
          <w:rFonts w:ascii="Times New Roman" w:hAnsi="Times New Roman" w:cs="Times New Roman"/>
          <w:lang w:val="pl-PL"/>
        </w:rPr>
        <w:t>hotelarską</w:t>
      </w:r>
      <w:r>
        <w:rPr>
          <w:rFonts w:ascii="Times New Roman" w:hAnsi="Times New Roman" w:cs="Times New Roman"/>
          <w:spacing w:val="-7"/>
          <w:lang w:val="pl-PL"/>
        </w:rPr>
        <w:t xml:space="preserve"> </w:t>
      </w:r>
      <w:r>
        <w:rPr>
          <w:rFonts w:ascii="Times New Roman" w:hAnsi="Times New Roman" w:cs="Times New Roman"/>
          <w:lang w:val="pl-PL"/>
        </w:rPr>
        <w:t>i gastronomiczną oraz przygotowaniem materiałów szkoleni</w:t>
      </w:r>
      <w:r>
        <w:rPr>
          <w:rFonts w:ascii="Times New Roman" w:hAnsi="Times New Roman" w:cs="Times New Roman"/>
          <w:lang w:val="pl-PL"/>
        </w:rPr>
        <w:t>o</w:t>
      </w:r>
      <w:r>
        <w:rPr>
          <w:rFonts w:ascii="Times New Roman" w:hAnsi="Times New Roman" w:cs="Times New Roman"/>
          <w:lang w:val="pl-PL"/>
        </w:rPr>
        <w:t>wych, w ramach</w:t>
      </w:r>
      <w:r>
        <w:rPr>
          <w:rFonts w:ascii="Times New Roman" w:hAnsi="Times New Roman" w:cs="Times New Roman"/>
          <w:spacing w:val="55"/>
          <w:lang w:val="pl-PL"/>
        </w:rPr>
        <w:t xml:space="preserve"> </w:t>
      </w:r>
      <w:r>
        <w:rPr>
          <w:rFonts w:ascii="Times New Roman" w:hAnsi="Times New Roman" w:cs="Times New Roman"/>
          <w:lang w:val="pl-PL"/>
        </w:rPr>
        <w:t>projektu „Rodzina w Centrum 2” realizowanego i współfinansowanego w ramach Regi</w:t>
      </w:r>
      <w:r>
        <w:rPr>
          <w:rFonts w:ascii="Times New Roman" w:hAnsi="Times New Roman" w:cs="Times New Roman"/>
          <w:lang w:val="pl-PL"/>
        </w:rPr>
        <w:t>o</w:t>
      </w:r>
      <w:r>
        <w:rPr>
          <w:rFonts w:ascii="Times New Roman" w:hAnsi="Times New Roman" w:cs="Times New Roman"/>
          <w:lang w:val="pl-PL"/>
        </w:rPr>
        <w:t>nalnego Programu Operacyjnego Województwa Kujawsko-Pomorskiego na lata 2014-2020, w ramach Osi Priorytetowej 9 Solidarne społeczeństwo Działania 9.3 Rozwój usług zdrowotnych</w:t>
      </w:r>
      <w:r>
        <w:rPr>
          <w:rFonts w:ascii="Times New Roman" w:hAnsi="Times New Roman" w:cs="Times New Roman"/>
          <w:spacing w:val="-4"/>
          <w:lang w:val="pl-PL"/>
        </w:rPr>
        <w:t xml:space="preserve"> </w:t>
      </w:r>
      <w:r>
        <w:rPr>
          <w:rFonts w:ascii="Times New Roman" w:hAnsi="Times New Roman" w:cs="Times New Roman"/>
          <w:lang w:val="pl-PL"/>
        </w:rPr>
        <w:t>i</w:t>
      </w:r>
      <w:r>
        <w:rPr>
          <w:rFonts w:ascii="Times New Roman" w:hAnsi="Times New Roman" w:cs="Times New Roman"/>
          <w:spacing w:val="-3"/>
          <w:lang w:val="pl-PL"/>
        </w:rPr>
        <w:t xml:space="preserve"> </w:t>
      </w:r>
      <w:r>
        <w:rPr>
          <w:rFonts w:ascii="Times New Roman" w:hAnsi="Times New Roman" w:cs="Times New Roman"/>
          <w:lang w:val="pl-PL"/>
        </w:rPr>
        <w:t>społecznych,</w:t>
      </w:r>
      <w:r>
        <w:rPr>
          <w:rFonts w:ascii="Times New Roman" w:hAnsi="Times New Roman" w:cs="Times New Roman"/>
          <w:spacing w:val="-4"/>
          <w:lang w:val="pl-PL"/>
        </w:rPr>
        <w:t xml:space="preserve"> </w:t>
      </w:r>
      <w:r>
        <w:rPr>
          <w:rFonts w:ascii="Times New Roman" w:hAnsi="Times New Roman" w:cs="Times New Roman"/>
          <w:lang w:val="pl-PL"/>
        </w:rPr>
        <w:t>Poddzi</w:t>
      </w:r>
      <w:r>
        <w:rPr>
          <w:rFonts w:ascii="Times New Roman" w:hAnsi="Times New Roman" w:cs="Times New Roman"/>
          <w:lang w:val="pl-PL"/>
        </w:rPr>
        <w:t>a</w:t>
      </w:r>
      <w:r>
        <w:rPr>
          <w:rFonts w:ascii="Times New Roman" w:hAnsi="Times New Roman" w:cs="Times New Roman"/>
          <w:lang w:val="pl-PL"/>
        </w:rPr>
        <w:t>łania</w:t>
      </w:r>
      <w:r>
        <w:rPr>
          <w:rFonts w:ascii="Times New Roman" w:hAnsi="Times New Roman" w:cs="Times New Roman"/>
          <w:spacing w:val="-4"/>
          <w:lang w:val="pl-PL"/>
        </w:rPr>
        <w:t xml:space="preserve"> </w:t>
      </w:r>
      <w:r>
        <w:rPr>
          <w:rFonts w:ascii="Times New Roman" w:hAnsi="Times New Roman" w:cs="Times New Roman"/>
          <w:lang w:val="pl-PL"/>
        </w:rPr>
        <w:t>9.3.2</w:t>
      </w:r>
      <w:r>
        <w:rPr>
          <w:rFonts w:ascii="Times New Roman" w:hAnsi="Times New Roman" w:cs="Times New Roman"/>
          <w:spacing w:val="-4"/>
          <w:lang w:val="pl-PL"/>
        </w:rPr>
        <w:t xml:space="preserve"> </w:t>
      </w:r>
      <w:r>
        <w:rPr>
          <w:rFonts w:ascii="Times New Roman" w:hAnsi="Times New Roman" w:cs="Times New Roman"/>
          <w:lang w:val="pl-PL"/>
        </w:rPr>
        <w:t>Rozwój</w:t>
      </w:r>
      <w:r>
        <w:rPr>
          <w:rFonts w:ascii="Times New Roman" w:hAnsi="Times New Roman" w:cs="Times New Roman"/>
          <w:spacing w:val="-4"/>
          <w:lang w:val="pl-PL"/>
        </w:rPr>
        <w:t xml:space="preserve"> </w:t>
      </w:r>
      <w:r>
        <w:rPr>
          <w:rFonts w:ascii="Times New Roman" w:hAnsi="Times New Roman" w:cs="Times New Roman"/>
          <w:lang w:val="pl-PL"/>
        </w:rPr>
        <w:t>usług</w:t>
      </w:r>
      <w:r>
        <w:rPr>
          <w:rFonts w:ascii="Times New Roman" w:hAnsi="Times New Roman" w:cs="Times New Roman"/>
          <w:spacing w:val="-6"/>
          <w:lang w:val="pl-PL"/>
        </w:rPr>
        <w:t xml:space="preserve"> </w:t>
      </w:r>
      <w:r>
        <w:rPr>
          <w:rFonts w:ascii="Times New Roman" w:hAnsi="Times New Roman" w:cs="Times New Roman"/>
          <w:lang w:val="pl-PL"/>
        </w:rPr>
        <w:t>społecznych</w:t>
      </w:r>
      <w:r>
        <w:rPr>
          <w:rFonts w:ascii="Times New Roman" w:hAnsi="Times New Roman" w:cs="Times New Roman"/>
          <w:spacing w:val="-2"/>
          <w:lang w:val="pl-PL"/>
        </w:rPr>
        <w:t xml:space="preserve"> </w:t>
      </w:r>
      <w:r>
        <w:rPr>
          <w:rFonts w:ascii="Times New Roman" w:hAnsi="Times New Roman" w:cs="Times New Roman"/>
          <w:lang w:val="pl-PL"/>
        </w:rPr>
        <w:t>w</w:t>
      </w:r>
      <w:r>
        <w:rPr>
          <w:rFonts w:ascii="Times New Roman" w:hAnsi="Times New Roman" w:cs="Times New Roman"/>
          <w:spacing w:val="-4"/>
          <w:lang w:val="pl-PL"/>
        </w:rPr>
        <w:t xml:space="preserve"> </w:t>
      </w:r>
      <w:r>
        <w:rPr>
          <w:rFonts w:ascii="Times New Roman" w:hAnsi="Times New Roman" w:cs="Times New Roman"/>
          <w:lang w:val="pl-PL"/>
        </w:rPr>
        <w:t>ramach</w:t>
      </w:r>
      <w:r>
        <w:rPr>
          <w:rFonts w:ascii="Times New Roman" w:hAnsi="Times New Roman" w:cs="Times New Roman"/>
          <w:spacing w:val="-1"/>
          <w:lang w:val="pl-PL"/>
        </w:rPr>
        <w:t xml:space="preserve"> </w:t>
      </w:r>
      <w:r>
        <w:rPr>
          <w:rFonts w:ascii="Times New Roman" w:hAnsi="Times New Roman" w:cs="Times New Roman"/>
          <w:lang w:val="pl-PL"/>
        </w:rPr>
        <w:t>części RPO WKP 2014-2020, współfinansowanej z Eur</w:t>
      </w:r>
      <w:r>
        <w:rPr>
          <w:rFonts w:ascii="Times New Roman" w:hAnsi="Times New Roman" w:cs="Times New Roman"/>
          <w:lang w:val="pl-PL"/>
        </w:rPr>
        <w:t>o</w:t>
      </w:r>
      <w:r>
        <w:rPr>
          <w:rFonts w:ascii="Times New Roman" w:hAnsi="Times New Roman" w:cs="Times New Roman"/>
          <w:lang w:val="pl-PL"/>
        </w:rPr>
        <w:t>pejskiego Funduszu Społecznego, szczegółowo opisane w załączniku nr 1 do</w:t>
      </w:r>
      <w:r>
        <w:rPr>
          <w:rFonts w:ascii="Times New Roman" w:hAnsi="Times New Roman" w:cs="Times New Roman"/>
          <w:spacing w:val="-2"/>
          <w:lang w:val="pl-PL"/>
        </w:rPr>
        <w:t xml:space="preserve"> </w:t>
      </w:r>
      <w:r>
        <w:rPr>
          <w:rFonts w:ascii="Times New Roman" w:hAnsi="Times New Roman" w:cs="Times New Roman"/>
          <w:lang w:val="pl-PL"/>
        </w:rPr>
        <w:t>umowy.</w:t>
      </w:r>
    </w:p>
    <w:p w:rsidR="00767B08" w:rsidRDefault="00623EFC">
      <w:pPr>
        <w:tabs>
          <w:tab w:val="left" w:pos="1309"/>
        </w:tabs>
        <w:spacing w:before="1"/>
        <w:ind w:right="117"/>
        <w:jc w:val="both"/>
      </w:pPr>
      <w:r>
        <w:rPr>
          <w:rFonts w:ascii="Times New Roman" w:hAnsi="Times New Roman" w:cs="Times New Roman"/>
          <w:lang w:val="pl-PL"/>
        </w:rPr>
        <w:t>2. Stanowiące przedmiot umowy wyjazdy edukacyjne skierowane są do rodzin zastępczych oraz rodzin przeżywających trudności w pełnieniu funkcji opiekuńczo-wychowawczych wraz z dziećmi w różnym</w:t>
      </w:r>
      <w:r>
        <w:rPr>
          <w:rFonts w:ascii="Times New Roman" w:hAnsi="Times New Roman" w:cs="Times New Roman"/>
          <w:spacing w:val="1"/>
          <w:lang w:val="pl-PL"/>
        </w:rPr>
        <w:t xml:space="preserve"> </w:t>
      </w:r>
      <w:r>
        <w:rPr>
          <w:rFonts w:ascii="Times New Roman" w:hAnsi="Times New Roman" w:cs="Times New Roman"/>
          <w:lang w:val="pl-PL"/>
        </w:rPr>
        <w:t>wieku.</w:t>
      </w:r>
    </w:p>
    <w:p w:rsidR="00767B08" w:rsidRDefault="00623EFC">
      <w:pPr>
        <w:tabs>
          <w:tab w:val="left" w:pos="1309"/>
        </w:tabs>
        <w:jc w:val="both"/>
      </w:pPr>
      <w:r>
        <w:rPr>
          <w:rFonts w:ascii="Times New Roman" w:hAnsi="Times New Roman" w:cs="Times New Roman"/>
          <w:lang w:val="pl-PL"/>
        </w:rPr>
        <w:t>3. Stanowiący przedmiot umowy wyjazd edukacyjny, zrealizowany zostanie w</w:t>
      </w:r>
      <w:r>
        <w:rPr>
          <w:rFonts w:ascii="Times New Roman" w:hAnsi="Times New Roman" w:cs="Times New Roman"/>
          <w:spacing w:val="20"/>
          <w:lang w:val="pl-PL"/>
        </w:rPr>
        <w:t xml:space="preserve"> </w:t>
      </w:r>
      <w:r>
        <w:rPr>
          <w:rFonts w:ascii="Times New Roman" w:hAnsi="Times New Roman" w:cs="Times New Roman"/>
          <w:lang w:val="pl-PL"/>
        </w:rPr>
        <w:t>terminach:</w:t>
      </w:r>
    </w:p>
    <w:p w:rsidR="00767B08" w:rsidRDefault="00623EFC">
      <w:pPr>
        <w:pStyle w:val="Textbody"/>
        <w:ind w:left="582"/>
        <w:jc w:val="both"/>
      </w:pPr>
      <w:r>
        <w:rPr>
          <w:b/>
          <w:sz w:val="22"/>
          <w:szCs w:val="22"/>
        </w:rPr>
        <w:t>….....................................</w:t>
      </w:r>
    </w:p>
    <w:p w:rsidR="00767B08" w:rsidRDefault="00623EFC">
      <w:pPr>
        <w:tabs>
          <w:tab w:val="left" w:pos="1309"/>
        </w:tabs>
        <w:jc w:val="both"/>
      </w:pPr>
      <w:r>
        <w:rPr>
          <w:rFonts w:ascii="Times New Roman" w:hAnsi="Times New Roman" w:cs="Times New Roman"/>
          <w:lang w:val="pl-PL"/>
        </w:rPr>
        <w:t>4. W</w:t>
      </w:r>
      <w:r>
        <w:rPr>
          <w:rFonts w:ascii="Times New Roman" w:hAnsi="Times New Roman" w:cs="Times New Roman"/>
          <w:spacing w:val="-4"/>
          <w:lang w:val="pl-PL"/>
        </w:rPr>
        <w:t xml:space="preserve"> </w:t>
      </w:r>
      <w:r>
        <w:rPr>
          <w:rFonts w:ascii="Times New Roman" w:hAnsi="Times New Roman" w:cs="Times New Roman"/>
          <w:lang w:val="pl-PL"/>
        </w:rPr>
        <w:t>ramach</w:t>
      </w:r>
      <w:r>
        <w:rPr>
          <w:rFonts w:ascii="Times New Roman" w:hAnsi="Times New Roman" w:cs="Times New Roman"/>
          <w:spacing w:val="-6"/>
          <w:lang w:val="pl-PL"/>
        </w:rPr>
        <w:t xml:space="preserve"> </w:t>
      </w:r>
      <w:r>
        <w:rPr>
          <w:rFonts w:ascii="Times New Roman" w:hAnsi="Times New Roman" w:cs="Times New Roman"/>
          <w:lang w:val="pl-PL"/>
        </w:rPr>
        <w:t>realizacji</w:t>
      </w:r>
      <w:r>
        <w:rPr>
          <w:rFonts w:ascii="Times New Roman" w:hAnsi="Times New Roman" w:cs="Times New Roman"/>
          <w:spacing w:val="-6"/>
          <w:lang w:val="pl-PL"/>
        </w:rPr>
        <w:t xml:space="preserve"> </w:t>
      </w:r>
      <w:r>
        <w:rPr>
          <w:rFonts w:ascii="Times New Roman" w:hAnsi="Times New Roman" w:cs="Times New Roman"/>
          <w:lang w:val="pl-PL"/>
        </w:rPr>
        <w:t>przedmiotu</w:t>
      </w:r>
      <w:r>
        <w:rPr>
          <w:rFonts w:ascii="Times New Roman" w:hAnsi="Times New Roman" w:cs="Times New Roman"/>
          <w:spacing w:val="-4"/>
          <w:lang w:val="pl-PL"/>
        </w:rPr>
        <w:t xml:space="preserve"> </w:t>
      </w:r>
      <w:r>
        <w:rPr>
          <w:rFonts w:ascii="Times New Roman" w:hAnsi="Times New Roman" w:cs="Times New Roman"/>
          <w:lang w:val="pl-PL"/>
        </w:rPr>
        <w:t>umowy</w:t>
      </w:r>
      <w:r>
        <w:rPr>
          <w:rFonts w:ascii="Times New Roman" w:hAnsi="Times New Roman" w:cs="Times New Roman"/>
          <w:spacing w:val="-12"/>
          <w:lang w:val="pl-PL"/>
        </w:rPr>
        <w:t xml:space="preserve"> </w:t>
      </w:r>
      <w:r>
        <w:rPr>
          <w:rFonts w:ascii="Times New Roman" w:hAnsi="Times New Roman" w:cs="Times New Roman"/>
          <w:lang w:val="pl-PL"/>
        </w:rPr>
        <w:t>Wykonawca</w:t>
      </w:r>
      <w:r>
        <w:rPr>
          <w:rFonts w:ascii="Times New Roman" w:hAnsi="Times New Roman" w:cs="Times New Roman"/>
          <w:spacing w:val="-7"/>
          <w:lang w:val="pl-PL"/>
        </w:rPr>
        <w:t xml:space="preserve"> </w:t>
      </w:r>
      <w:r>
        <w:rPr>
          <w:rFonts w:ascii="Times New Roman" w:hAnsi="Times New Roman" w:cs="Times New Roman"/>
          <w:lang w:val="pl-PL"/>
        </w:rPr>
        <w:t>jest</w:t>
      </w:r>
      <w:r>
        <w:rPr>
          <w:rFonts w:ascii="Times New Roman" w:hAnsi="Times New Roman" w:cs="Times New Roman"/>
          <w:spacing w:val="-4"/>
          <w:lang w:val="pl-PL"/>
        </w:rPr>
        <w:t xml:space="preserve"> </w:t>
      </w:r>
      <w:r>
        <w:rPr>
          <w:rFonts w:ascii="Times New Roman" w:hAnsi="Times New Roman" w:cs="Times New Roman"/>
          <w:lang w:val="pl-PL"/>
        </w:rPr>
        <w:t>zobowiązany</w:t>
      </w:r>
      <w:r>
        <w:rPr>
          <w:rFonts w:ascii="Times New Roman" w:hAnsi="Times New Roman" w:cs="Times New Roman"/>
          <w:spacing w:val="-10"/>
          <w:lang w:val="pl-PL"/>
        </w:rPr>
        <w:t xml:space="preserve"> </w:t>
      </w:r>
      <w:r>
        <w:rPr>
          <w:rFonts w:ascii="Times New Roman" w:hAnsi="Times New Roman" w:cs="Times New Roman"/>
          <w:lang w:val="pl-PL"/>
        </w:rPr>
        <w:t>w</w:t>
      </w:r>
      <w:r>
        <w:rPr>
          <w:rFonts w:ascii="Times New Roman" w:hAnsi="Times New Roman" w:cs="Times New Roman"/>
          <w:spacing w:val="-3"/>
          <w:lang w:val="pl-PL"/>
        </w:rPr>
        <w:t xml:space="preserve"> </w:t>
      </w:r>
      <w:r>
        <w:rPr>
          <w:rFonts w:ascii="Times New Roman" w:hAnsi="Times New Roman" w:cs="Times New Roman"/>
          <w:lang w:val="pl-PL"/>
        </w:rPr>
        <w:t>szczególności</w:t>
      </w:r>
      <w:r>
        <w:rPr>
          <w:rFonts w:ascii="Times New Roman" w:hAnsi="Times New Roman" w:cs="Times New Roman"/>
          <w:spacing w:val="-6"/>
          <w:lang w:val="pl-PL"/>
        </w:rPr>
        <w:t xml:space="preserve"> </w:t>
      </w:r>
      <w:r>
        <w:rPr>
          <w:rFonts w:ascii="Times New Roman" w:hAnsi="Times New Roman" w:cs="Times New Roman"/>
          <w:lang w:val="pl-PL"/>
        </w:rPr>
        <w:t>do:</w:t>
      </w:r>
    </w:p>
    <w:p w:rsidR="00767B08" w:rsidRDefault="00623EFC">
      <w:pPr>
        <w:tabs>
          <w:tab w:val="left" w:pos="1309"/>
        </w:tabs>
        <w:jc w:val="both"/>
        <w:rPr>
          <w:rFonts w:ascii="Times New Roman" w:hAnsi="Times New Roman" w:cs="Times New Roman"/>
          <w:lang w:val="pl-PL"/>
        </w:rPr>
      </w:pPr>
      <w:r>
        <w:rPr>
          <w:rFonts w:ascii="Times New Roman" w:hAnsi="Times New Roman" w:cs="Times New Roman"/>
          <w:lang w:val="pl-PL"/>
        </w:rPr>
        <w:t>1) zorganizowania i przeprowadzenia usług obejmujących zakres i formę wskazaną w załączniku nr 1 do umowy oraz zgodnie z warunkami określonymi w niniejszej umowie;</w:t>
      </w:r>
    </w:p>
    <w:p w:rsidR="00767B08" w:rsidRDefault="00623EFC">
      <w:pPr>
        <w:tabs>
          <w:tab w:val="left" w:pos="1309"/>
        </w:tabs>
        <w:jc w:val="both"/>
        <w:rPr>
          <w:rFonts w:ascii="Times New Roman" w:hAnsi="Times New Roman" w:cs="Times New Roman"/>
          <w:lang w:val="pl-PL"/>
        </w:rPr>
      </w:pPr>
      <w:r>
        <w:rPr>
          <w:rFonts w:ascii="Times New Roman" w:hAnsi="Times New Roman" w:cs="Times New Roman"/>
          <w:lang w:val="pl-PL"/>
        </w:rPr>
        <w:t>2) zapewnienia kadry spełniającej wymagania Zamawiającego określone w załączniku nr 1 do umowy;</w:t>
      </w:r>
    </w:p>
    <w:p w:rsidR="00767B08" w:rsidRDefault="00623EFC">
      <w:pPr>
        <w:tabs>
          <w:tab w:val="left" w:pos="1309"/>
        </w:tabs>
        <w:jc w:val="both"/>
        <w:rPr>
          <w:rFonts w:ascii="Times New Roman" w:hAnsi="Times New Roman" w:cs="Times New Roman"/>
          <w:lang w:val="pl-PL"/>
        </w:rPr>
      </w:pPr>
      <w:r>
        <w:rPr>
          <w:rFonts w:ascii="Times New Roman" w:hAnsi="Times New Roman" w:cs="Times New Roman"/>
          <w:lang w:val="pl-PL"/>
        </w:rPr>
        <w:t xml:space="preserve">3) zapewnienia materiałów dydaktycznych, </w:t>
      </w:r>
    </w:p>
    <w:p w:rsidR="00767B08" w:rsidRDefault="00623EFC">
      <w:pPr>
        <w:tabs>
          <w:tab w:val="left" w:pos="1877"/>
        </w:tabs>
        <w:spacing w:before="1"/>
        <w:ind w:right="120"/>
        <w:jc w:val="both"/>
      </w:pPr>
      <w:r>
        <w:rPr>
          <w:rFonts w:ascii="Times New Roman" w:hAnsi="Times New Roman" w:cs="Times New Roman"/>
          <w:lang w:val="pl-PL"/>
        </w:rPr>
        <w:t>4) przygotowania</w:t>
      </w:r>
      <w:r>
        <w:rPr>
          <w:rFonts w:ascii="Times New Roman" w:hAnsi="Times New Roman" w:cs="Times New Roman"/>
          <w:spacing w:val="-8"/>
          <w:lang w:val="pl-PL"/>
        </w:rPr>
        <w:t xml:space="preserve"> </w:t>
      </w:r>
      <w:r>
        <w:rPr>
          <w:rFonts w:ascii="Times New Roman" w:hAnsi="Times New Roman" w:cs="Times New Roman"/>
          <w:lang w:val="pl-PL"/>
        </w:rPr>
        <w:t>i</w:t>
      </w:r>
      <w:r>
        <w:rPr>
          <w:rFonts w:ascii="Times New Roman" w:hAnsi="Times New Roman" w:cs="Times New Roman"/>
          <w:spacing w:val="-9"/>
          <w:lang w:val="pl-PL"/>
        </w:rPr>
        <w:t xml:space="preserve"> </w:t>
      </w:r>
      <w:r>
        <w:rPr>
          <w:rFonts w:ascii="Times New Roman" w:hAnsi="Times New Roman" w:cs="Times New Roman"/>
          <w:lang w:val="pl-PL"/>
        </w:rPr>
        <w:t>przekazania</w:t>
      </w:r>
      <w:r>
        <w:rPr>
          <w:rFonts w:ascii="Times New Roman" w:hAnsi="Times New Roman" w:cs="Times New Roman"/>
          <w:spacing w:val="-8"/>
          <w:lang w:val="pl-PL"/>
        </w:rPr>
        <w:t xml:space="preserve"> </w:t>
      </w:r>
      <w:r>
        <w:rPr>
          <w:rFonts w:ascii="Times New Roman" w:hAnsi="Times New Roman" w:cs="Times New Roman"/>
          <w:lang w:val="pl-PL"/>
        </w:rPr>
        <w:t>Zamawiającemu</w:t>
      </w:r>
      <w:r>
        <w:rPr>
          <w:rFonts w:ascii="Times New Roman" w:hAnsi="Times New Roman" w:cs="Times New Roman"/>
          <w:spacing w:val="-8"/>
          <w:lang w:val="pl-PL"/>
        </w:rPr>
        <w:t xml:space="preserve"> </w:t>
      </w:r>
      <w:r>
        <w:rPr>
          <w:rFonts w:ascii="Times New Roman" w:hAnsi="Times New Roman" w:cs="Times New Roman"/>
          <w:lang w:val="pl-PL"/>
        </w:rPr>
        <w:t>sprawozdania</w:t>
      </w:r>
      <w:r>
        <w:rPr>
          <w:rFonts w:ascii="Times New Roman" w:hAnsi="Times New Roman" w:cs="Times New Roman"/>
          <w:spacing w:val="-10"/>
          <w:lang w:val="pl-PL"/>
        </w:rPr>
        <w:t xml:space="preserve"> </w:t>
      </w:r>
      <w:r>
        <w:rPr>
          <w:rFonts w:ascii="Times New Roman" w:hAnsi="Times New Roman" w:cs="Times New Roman"/>
          <w:lang w:val="pl-PL"/>
        </w:rPr>
        <w:t>ze</w:t>
      </w:r>
      <w:r>
        <w:rPr>
          <w:rFonts w:ascii="Times New Roman" w:hAnsi="Times New Roman" w:cs="Times New Roman"/>
          <w:spacing w:val="-11"/>
          <w:lang w:val="pl-PL"/>
        </w:rPr>
        <w:t xml:space="preserve"> </w:t>
      </w:r>
      <w:r>
        <w:rPr>
          <w:rFonts w:ascii="Times New Roman" w:hAnsi="Times New Roman" w:cs="Times New Roman"/>
          <w:lang w:val="pl-PL"/>
        </w:rPr>
        <w:t>zrealizowanych</w:t>
      </w:r>
      <w:r>
        <w:rPr>
          <w:rFonts w:ascii="Times New Roman" w:hAnsi="Times New Roman" w:cs="Times New Roman"/>
          <w:spacing w:val="-7"/>
          <w:lang w:val="pl-PL"/>
        </w:rPr>
        <w:t xml:space="preserve"> </w:t>
      </w:r>
      <w:r>
        <w:rPr>
          <w:rFonts w:ascii="Times New Roman" w:hAnsi="Times New Roman" w:cs="Times New Roman"/>
          <w:lang w:val="pl-PL"/>
        </w:rPr>
        <w:t>usług wraz z dokument</w:t>
      </w:r>
      <w:r>
        <w:rPr>
          <w:rFonts w:ascii="Times New Roman" w:hAnsi="Times New Roman" w:cs="Times New Roman"/>
          <w:lang w:val="pl-PL"/>
        </w:rPr>
        <w:t>a</w:t>
      </w:r>
      <w:r>
        <w:rPr>
          <w:rFonts w:ascii="Times New Roman" w:hAnsi="Times New Roman" w:cs="Times New Roman"/>
          <w:lang w:val="pl-PL"/>
        </w:rPr>
        <w:t>cją fotograficzną zgodnie z wymaganiami Zamawiającego określonymi w załączniku nr</w:t>
      </w:r>
      <w:r>
        <w:rPr>
          <w:rFonts w:ascii="Times New Roman" w:hAnsi="Times New Roman" w:cs="Times New Roman"/>
          <w:spacing w:val="-4"/>
          <w:lang w:val="pl-PL"/>
        </w:rPr>
        <w:t xml:space="preserve"> </w:t>
      </w:r>
      <w:r>
        <w:rPr>
          <w:rFonts w:ascii="Times New Roman" w:hAnsi="Times New Roman" w:cs="Times New Roman"/>
          <w:lang w:val="pl-PL"/>
        </w:rPr>
        <w:t>1;</w:t>
      </w:r>
    </w:p>
    <w:p w:rsidR="00767B08" w:rsidRDefault="00623EFC">
      <w:pPr>
        <w:tabs>
          <w:tab w:val="left" w:pos="1877"/>
        </w:tabs>
        <w:ind w:right="119"/>
        <w:jc w:val="both"/>
      </w:pPr>
      <w:r>
        <w:rPr>
          <w:rFonts w:ascii="Times New Roman" w:hAnsi="Times New Roman" w:cs="Times New Roman"/>
          <w:lang w:val="pl-PL"/>
        </w:rPr>
        <w:t>5) zapewnienia usług gastronomicznych zgodnie z wymaganiami Zamawiającego określonymi w załączn</w:t>
      </w:r>
      <w:r>
        <w:rPr>
          <w:rFonts w:ascii="Times New Roman" w:hAnsi="Times New Roman" w:cs="Times New Roman"/>
          <w:lang w:val="pl-PL"/>
        </w:rPr>
        <w:t>i</w:t>
      </w:r>
      <w:r>
        <w:rPr>
          <w:rFonts w:ascii="Times New Roman" w:hAnsi="Times New Roman" w:cs="Times New Roman"/>
          <w:lang w:val="pl-PL"/>
        </w:rPr>
        <w:t>ku nr</w:t>
      </w:r>
      <w:r>
        <w:rPr>
          <w:rFonts w:ascii="Times New Roman" w:hAnsi="Times New Roman" w:cs="Times New Roman"/>
          <w:spacing w:val="-1"/>
          <w:lang w:val="pl-PL"/>
        </w:rPr>
        <w:t xml:space="preserve"> </w:t>
      </w:r>
      <w:r>
        <w:rPr>
          <w:rFonts w:ascii="Times New Roman" w:hAnsi="Times New Roman" w:cs="Times New Roman"/>
          <w:lang w:val="pl-PL"/>
        </w:rPr>
        <w:t>1;</w:t>
      </w:r>
    </w:p>
    <w:p w:rsidR="00767B08" w:rsidRDefault="00623EFC">
      <w:pPr>
        <w:tabs>
          <w:tab w:val="left" w:pos="1877"/>
        </w:tabs>
        <w:ind w:right="119"/>
        <w:jc w:val="both"/>
      </w:pPr>
      <w:r>
        <w:rPr>
          <w:rFonts w:ascii="Times New Roman" w:hAnsi="Times New Roman" w:cs="Times New Roman"/>
          <w:lang w:val="pl-PL"/>
        </w:rPr>
        <w:t>6) zapewnienie środka transportu do przewozu uczestników zgodnie z wymaganiami Zamawiającego okr</w:t>
      </w:r>
      <w:r>
        <w:rPr>
          <w:rFonts w:ascii="Times New Roman" w:hAnsi="Times New Roman" w:cs="Times New Roman"/>
          <w:lang w:val="pl-PL"/>
        </w:rPr>
        <w:t>e</w:t>
      </w:r>
      <w:r>
        <w:rPr>
          <w:rFonts w:ascii="Times New Roman" w:hAnsi="Times New Roman" w:cs="Times New Roman"/>
          <w:lang w:val="pl-PL"/>
        </w:rPr>
        <w:t>ślonymi w załączniku nr 1;</w:t>
      </w:r>
    </w:p>
    <w:p w:rsidR="00767B08" w:rsidRDefault="00623EFC">
      <w:pPr>
        <w:tabs>
          <w:tab w:val="left" w:pos="1877"/>
        </w:tabs>
        <w:ind w:right="123"/>
        <w:jc w:val="both"/>
      </w:pPr>
      <w:r>
        <w:rPr>
          <w:rFonts w:ascii="Times New Roman" w:hAnsi="Times New Roman" w:cs="Times New Roman"/>
          <w:lang w:val="pl-PL"/>
        </w:rPr>
        <w:t>7) zapewnienie zakwaterowania uczestników zgodnie z wymaganiami Zamawiającego określonymi w z</w:t>
      </w:r>
      <w:r>
        <w:rPr>
          <w:rFonts w:ascii="Times New Roman" w:hAnsi="Times New Roman" w:cs="Times New Roman"/>
          <w:lang w:val="pl-PL"/>
        </w:rPr>
        <w:t>a</w:t>
      </w:r>
      <w:r>
        <w:rPr>
          <w:rFonts w:ascii="Times New Roman" w:hAnsi="Times New Roman" w:cs="Times New Roman"/>
          <w:lang w:val="pl-PL"/>
        </w:rPr>
        <w:t>łączniku nr</w:t>
      </w:r>
      <w:r>
        <w:rPr>
          <w:rFonts w:ascii="Times New Roman" w:hAnsi="Times New Roman" w:cs="Times New Roman"/>
          <w:spacing w:val="-1"/>
          <w:lang w:val="pl-PL"/>
        </w:rPr>
        <w:t xml:space="preserve"> </w:t>
      </w:r>
      <w:r>
        <w:rPr>
          <w:rFonts w:ascii="Times New Roman" w:hAnsi="Times New Roman" w:cs="Times New Roman"/>
          <w:lang w:val="pl-PL"/>
        </w:rPr>
        <w:t>1;</w:t>
      </w:r>
    </w:p>
    <w:p w:rsidR="00767B08" w:rsidRDefault="00623EFC">
      <w:pPr>
        <w:tabs>
          <w:tab w:val="left" w:pos="1877"/>
        </w:tabs>
        <w:ind w:right="119"/>
        <w:jc w:val="both"/>
      </w:pPr>
      <w:r>
        <w:rPr>
          <w:rFonts w:ascii="Times New Roman" w:hAnsi="Times New Roman" w:cs="Times New Roman"/>
          <w:lang w:val="pl-PL"/>
        </w:rPr>
        <w:t>8) zapewnienie ubezpieczenia od NNW zgodnie z wymaganiami Zamawiającego określonymi w załączniku nr</w:t>
      </w:r>
      <w:r>
        <w:rPr>
          <w:rFonts w:ascii="Times New Roman" w:hAnsi="Times New Roman" w:cs="Times New Roman"/>
          <w:spacing w:val="-1"/>
          <w:lang w:val="pl-PL"/>
        </w:rPr>
        <w:t xml:space="preserve"> </w:t>
      </w:r>
      <w:r>
        <w:rPr>
          <w:rFonts w:ascii="Times New Roman" w:hAnsi="Times New Roman" w:cs="Times New Roman"/>
          <w:lang w:val="pl-PL"/>
        </w:rPr>
        <w:t>1;</w:t>
      </w:r>
    </w:p>
    <w:p w:rsidR="00767B08" w:rsidRDefault="00623EFC">
      <w:pPr>
        <w:tabs>
          <w:tab w:val="left" w:pos="1876"/>
        </w:tabs>
        <w:jc w:val="both"/>
      </w:pPr>
      <w:r>
        <w:rPr>
          <w:rFonts w:ascii="Times New Roman" w:hAnsi="Times New Roman" w:cs="Times New Roman"/>
          <w:lang w:val="pl-PL"/>
        </w:rPr>
        <w:t>9) przeprowadzenia</w:t>
      </w:r>
      <w:r>
        <w:rPr>
          <w:rFonts w:ascii="Times New Roman" w:hAnsi="Times New Roman" w:cs="Times New Roman"/>
          <w:spacing w:val="-14"/>
          <w:lang w:val="pl-PL"/>
        </w:rPr>
        <w:t xml:space="preserve"> </w:t>
      </w:r>
      <w:r>
        <w:rPr>
          <w:rFonts w:ascii="Times New Roman" w:hAnsi="Times New Roman" w:cs="Times New Roman"/>
          <w:lang w:val="pl-PL"/>
        </w:rPr>
        <w:t>usług</w:t>
      </w:r>
      <w:r>
        <w:rPr>
          <w:rFonts w:ascii="Times New Roman" w:hAnsi="Times New Roman" w:cs="Times New Roman"/>
          <w:spacing w:val="-15"/>
          <w:lang w:val="pl-PL"/>
        </w:rPr>
        <w:t xml:space="preserve"> </w:t>
      </w:r>
      <w:r>
        <w:rPr>
          <w:rFonts w:ascii="Times New Roman" w:hAnsi="Times New Roman" w:cs="Times New Roman"/>
          <w:lang w:val="pl-PL"/>
        </w:rPr>
        <w:t>stanowiących</w:t>
      </w:r>
      <w:r>
        <w:rPr>
          <w:rFonts w:ascii="Times New Roman" w:hAnsi="Times New Roman" w:cs="Times New Roman"/>
          <w:spacing w:val="-13"/>
          <w:lang w:val="pl-PL"/>
        </w:rPr>
        <w:t xml:space="preserve"> </w:t>
      </w:r>
      <w:r>
        <w:rPr>
          <w:rFonts w:ascii="Times New Roman" w:hAnsi="Times New Roman" w:cs="Times New Roman"/>
          <w:lang w:val="pl-PL"/>
        </w:rPr>
        <w:t>przedmiot</w:t>
      </w:r>
      <w:r>
        <w:rPr>
          <w:rFonts w:ascii="Times New Roman" w:hAnsi="Times New Roman" w:cs="Times New Roman"/>
          <w:spacing w:val="-12"/>
          <w:lang w:val="pl-PL"/>
        </w:rPr>
        <w:t xml:space="preserve"> </w:t>
      </w:r>
      <w:r>
        <w:rPr>
          <w:rFonts w:ascii="Times New Roman" w:hAnsi="Times New Roman" w:cs="Times New Roman"/>
          <w:lang w:val="pl-PL"/>
        </w:rPr>
        <w:t>zamówienia</w:t>
      </w:r>
      <w:r>
        <w:rPr>
          <w:rFonts w:ascii="Times New Roman" w:hAnsi="Times New Roman" w:cs="Times New Roman"/>
          <w:spacing w:val="-14"/>
          <w:lang w:val="pl-PL"/>
        </w:rPr>
        <w:t xml:space="preserve"> </w:t>
      </w:r>
      <w:r>
        <w:rPr>
          <w:rFonts w:ascii="Times New Roman" w:hAnsi="Times New Roman" w:cs="Times New Roman"/>
          <w:lang w:val="pl-PL"/>
        </w:rPr>
        <w:t>w</w:t>
      </w:r>
      <w:r>
        <w:rPr>
          <w:rFonts w:ascii="Times New Roman" w:hAnsi="Times New Roman" w:cs="Times New Roman"/>
          <w:spacing w:val="-13"/>
          <w:lang w:val="pl-PL"/>
        </w:rPr>
        <w:t xml:space="preserve"> </w:t>
      </w:r>
      <w:r>
        <w:rPr>
          <w:rFonts w:ascii="Times New Roman" w:hAnsi="Times New Roman" w:cs="Times New Roman"/>
          <w:lang w:val="pl-PL"/>
        </w:rPr>
        <w:t>salach</w:t>
      </w:r>
      <w:r>
        <w:rPr>
          <w:rFonts w:ascii="Times New Roman" w:hAnsi="Times New Roman" w:cs="Times New Roman"/>
          <w:spacing w:val="-12"/>
          <w:lang w:val="pl-PL"/>
        </w:rPr>
        <w:t xml:space="preserve"> </w:t>
      </w:r>
      <w:r>
        <w:rPr>
          <w:rFonts w:ascii="Times New Roman" w:hAnsi="Times New Roman" w:cs="Times New Roman"/>
          <w:lang w:val="pl-PL"/>
        </w:rPr>
        <w:t>dydaktycznych,</w:t>
      </w:r>
    </w:p>
    <w:p w:rsidR="00C54029" w:rsidRDefault="00C54029">
      <w:pPr>
        <w:sectPr w:rsidR="00C54029">
          <w:headerReference w:type="default" r:id="rId8"/>
          <w:pgSz w:w="11906" w:h="16838"/>
          <w:pgMar w:top="1417" w:right="1134" w:bottom="1417" w:left="1134" w:header="708" w:footer="708" w:gutter="0"/>
          <w:cols w:space="708"/>
        </w:sectPr>
      </w:pPr>
    </w:p>
    <w:p w:rsidR="00767B08" w:rsidRDefault="00623EFC">
      <w:pPr>
        <w:pStyle w:val="Textbody"/>
        <w:spacing w:before="106"/>
        <w:jc w:val="both"/>
        <w:rPr>
          <w:sz w:val="22"/>
          <w:szCs w:val="22"/>
        </w:rPr>
      </w:pPr>
      <w:r>
        <w:rPr>
          <w:sz w:val="22"/>
          <w:szCs w:val="22"/>
        </w:rPr>
        <w:lastRenderedPageBreak/>
        <w:t>spełniających warunki określone w załączniku nr 1 do umowy;</w:t>
      </w:r>
    </w:p>
    <w:p w:rsidR="00767B08" w:rsidRDefault="00623EFC">
      <w:pPr>
        <w:tabs>
          <w:tab w:val="left" w:pos="1877"/>
        </w:tabs>
        <w:ind w:right="115"/>
        <w:jc w:val="both"/>
      </w:pPr>
      <w:r>
        <w:rPr>
          <w:rFonts w:ascii="Times New Roman" w:hAnsi="Times New Roman" w:cs="Times New Roman"/>
          <w:lang w:val="pl-PL"/>
        </w:rPr>
        <w:t>10) wypełnienia  obowiązków   wynikających z ustawy z dnia 13 maja 2016 r. o przeciwdziałaniu z</w:t>
      </w:r>
      <w:r>
        <w:rPr>
          <w:rFonts w:ascii="Times New Roman" w:hAnsi="Times New Roman" w:cs="Times New Roman"/>
          <w:lang w:val="pl-PL"/>
        </w:rPr>
        <w:t>a</w:t>
      </w:r>
      <w:r>
        <w:rPr>
          <w:rFonts w:ascii="Times New Roman" w:hAnsi="Times New Roman" w:cs="Times New Roman"/>
          <w:lang w:val="pl-PL"/>
        </w:rPr>
        <w:t>grożeniom przestępczością na tle seksualnym (Dz. U. poz. 862 ). Zgodnie z treścią art. 21 ustawy w przypadku zatrudniania lub podjęcia innych form współpracy (np. wolontariat) w ramach działalności związanej z</w:t>
      </w:r>
      <w:r>
        <w:rPr>
          <w:rFonts w:ascii="Times New Roman" w:hAnsi="Times New Roman" w:cs="Times New Roman"/>
          <w:spacing w:val="-11"/>
          <w:lang w:val="pl-PL"/>
        </w:rPr>
        <w:t xml:space="preserve"> </w:t>
      </w:r>
      <w:r>
        <w:rPr>
          <w:rFonts w:ascii="Times New Roman" w:hAnsi="Times New Roman" w:cs="Times New Roman"/>
          <w:lang w:val="pl-PL"/>
        </w:rPr>
        <w:t>wychowaniem,</w:t>
      </w:r>
      <w:r>
        <w:rPr>
          <w:rFonts w:ascii="Times New Roman" w:hAnsi="Times New Roman" w:cs="Times New Roman"/>
          <w:spacing w:val="-12"/>
          <w:lang w:val="pl-PL"/>
        </w:rPr>
        <w:t xml:space="preserve"> </w:t>
      </w:r>
      <w:r>
        <w:rPr>
          <w:rFonts w:ascii="Times New Roman" w:hAnsi="Times New Roman" w:cs="Times New Roman"/>
          <w:lang w:val="pl-PL"/>
        </w:rPr>
        <w:t>edukacją</w:t>
      </w:r>
      <w:r>
        <w:rPr>
          <w:rFonts w:ascii="Times New Roman" w:hAnsi="Times New Roman" w:cs="Times New Roman"/>
          <w:spacing w:val="-12"/>
          <w:lang w:val="pl-PL"/>
        </w:rPr>
        <w:t xml:space="preserve"> </w:t>
      </w:r>
      <w:r>
        <w:rPr>
          <w:rFonts w:ascii="Times New Roman" w:hAnsi="Times New Roman" w:cs="Times New Roman"/>
          <w:lang w:val="pl-PL"/>
        </w:rPr>
        <w:t>wypoczynkiem,</w:t>
      </w:r>
      <w:r>
        <w:rPr>
          <w:rFonts w:ascii="Times New Roman" w:hAnsi="Times New Roman" w:cs="Times New Roman"/>
          <w:spacing w:val="-12"/>
          <w:lang w:val="pl-PL"/>
        </w:rPr>
        <w:t xml:space="preserve"> </w:t>
      </w:r>
      <w:r>
        <w:rPr>
          <w:rFonts w:ascii="Times New Roman" w:hAnsi="Times New Roman" w:cs="Times New Roman"/>
          <w:lang w:val="pl-PL"/>
        </w:rPr>
        <w:t>leczeniem</w:t>
      </w:r>
      <w:r>
        <w:rPr>
          <w:rFonts w:ascii="Times New Roman" w:hAnsi="Times New Roman" w:cs="Times New Roman"/>
          <w:spacing w:val="-12"/>
          <w:lang w:val="pl-PL"/>
        </w:rPr>
        <w:t xml:space="preserve"> </w:t>
      </w:r>
      <w:r>
        <w:rPr>
          <w:rFonts w:ascii="Times New Roman" w:hAnsi="Times New Roman" w:cs="Times New Roman"/>
          <w:lang w:val="pl-PL"/>
        </w:rPr>
        <w:t>małoletnich</w:t>
      </w:r>
      <w:r>
        <w:rPr>
          <w:rFonts w:ascii="Times New Roman" w:hAnsi="Times New Roman" w:cs="Times New Roman"/>
          <w:spacing w:val="-12"/>
          <w:lang w:val="pl-PL"/>
        </w:rPr>
        <w:t xml:space="preserve"> </w:t>
      </w:r>
      <w:r>
        <w:rPr>
          <w:rFonts w:ascii="Times New Roman" w:hAnsi="Times New Roman" w:cs="Times New Roman"/>
          <w:lang w:val="pl-PL"/>
        </w:rPr>
        <w:t>lub</w:t>
      </w:r>
      <w:r>
        <w:rPr>
          <w:rFonts w:ascii="Times New Roman" w:hAnsi="Times New Roman" w:cs="Times New Roman"/>
          <w:spacing w:val="-12"/>
          <w:lang w:val="pl-PL"/>
        </w:rPr>
        <w:t xml:space="preserve"> </w:t>
      </w:r>
      <w:r>
        <w:rPr>
          <w:rFonts w:ascii="Times New Roman" w:hAnsi="Times New Roman" w:cs="Times New Roman"/>
          <w:lang w:val="pl-PL"/>
        </w:rPr>
        <w:t>opieką</w:t>
      </w:r>
      <w:r>
        <w:rPr>
          <w:rFonts w:ascii="Times New Roman" w:hAnsi="Times New Roman" w:cs="Times New Roman"/>
          <w:spacing w:val="-13"/>
          <w:lang w:val="pl-PL"/>
        </w:rPr>
        <w:t xml:space="preserve"> </w:t>
      </w:r>
      <w:r>
        <w:rPr>
          <w:rFonts w:ascii="Times New Roman" w:hAnsi="Times New Roman" w:cs="Times New Roman"/>
          <w:lang w:val="pl-PL"/>
        </w:rPr>
        <w:t>nad</w:t>
      </w:r>
      <w:r>
        <w:rPr>
          <w:rFonts w:ascii="Times New Roman" w:hAnsi="Times New Roman" w:cs="Times New Roman"/>
          <w:spacing w:val="-11"/>
          <w:lang w:val="pl-PL"/>
        </w:rPr>
        <w:t xml:space="preserve"> </w:t>
      </w:r>
      <w:r>
        <w:rPr>
          <w:rFonts w:ascii="Times New Roman" w:hAnsi="Times New Roman" w:cs="Times New Roman"/>
          <w:lang w:val="pl-PL"/>
        </w:rPr>
        <w:t>nimi (np.</w:t>
      </w:r>
      <w:r>
        <w:rPr>
          <w:rFonts w:ascii="Times New Roman" w:hAnsi="Times New Roman" w:cs="Times New Roman"/>
          <w:spacing w:val="-7"/>
          <w:lang w:val="pl-PL"/>
        </w:rPr>
        <w:t xml:space="preserve"> </w:t>
      </w:r>
      <w:r>
        <w:rPr>
          <w:rFonts w:ascii="Times New Roman" w:hAnsi="Times New Roman" w:cs="Times New Roman"/>
          <w:lang w:val="pl-PL"/>
        </w:rPr>
        <w:t>wyjazdy</w:t>
      </w:r>
      <w:r>
        <w:rPr>
          <w:rFonts w:ascii="Times New Roman" w:hAnsi="Times New Roman" w:cs="Times New Roman"/>
          <w:spacing w:val="-11"/>
          <w:lang w:val="pl-PL"/>
        </w:rPr>
        <w:t xml:space="preserve"> </w:t>
      </w:r>
      <w:r>
        <w:rPr>
          <w:rFonts w:ascii="Times New Roman" w:hAnsi="Times New Roman" w:cs="Times New Roman"/>
          <w:lang w:val="pl-PL"/>
        </w:rPr>
        <w:t>na</w:t>
      </w:r>
      <w:r>
        <w:rPr>
          <w:rFonts w:ascii="Times New Roman" w:hAnsi="Times New Roman" w:cs="Times New Roman"/>
          <w:spacing w:val="-7"/>
          <w:lang w:val="pl-PL"/>
        </w:rPr>
        <w:t xml:space="preserve"> </w:t>
      </w:r>
      <w:r>
        <w:rPr>
          <w:rFonts w:ascii="Times New Roman" w:hAnsi="Times New Roman" w:cs="Times New Roman"/>
          <w:lang w:val="pl-PL"/>
        </w:rPr>
        <w:t>ferie</w:t>
      </w:r>
      <w:r>
        <w:rPr>
          <w:rFonts w:ascii="Times New Roman" w:hAnsi="Times New Roman" w:cs="Times New Roman"/>
          <w:spacing w:val="-6"/>
          <w:lang w:val="pl-PL"/>
        </w:rPr>
        <w:t xml:space="preserve"> </w:t>
      </w:r>
      <w:r>
        <w:rPr>
          <w:rFonts w:ascii="Times New Roman" w:hAnsi="Times New Roman" w:cs="Times New Roman"/>
          <w:lang w:val="pl-PL"/>
        </w:rPr>
        <w:t>zimowe,</w:t>
      </w:r>
      <w:r>
        <w:rPr>
          <w:rFonts w:ascii="Times New Roman" w:hAnsi="Times New Roman" w:cs="Times New Roman"/>
          <w:spacing w:val="-4"/>
          <w:lang w:val="pl-PL"/>
        </w:rPr>
        <w:t xml:space="preserve"> </w:t>
      </w:r>
      <w:r>
        <w:rPr>
          <w:rFonts w:ascii="Times New Roman" w:hAnsi="Times New Roman" w:cs="Times New Roman"/>
          <w:lang w:val="pl-PL"/>
        </w:rPr>
        <w:t>agroturystyka,</w:t>
      </w:r>
      <w:r>
        <w:rPr>
          <w:rFonts w:ascii="Times New Roman" w:hAnsi="Times New Roman" w:cs="Times New Roman"/>
          <w:spacing w:val="-6"/>
          <w:lang w:val="pl-PL"/>
        </w:rPr>
        <w:t xml:space="preserve"> </w:t>
      </w:r>
      <w:r>
        <w:rPr>
          <w:rFonts w:ascii="Times New Roman" w:hAnsi="Times New Roman" w:cs="Times New Roman"/>
          <w:lang w:val="pl-PL"/>
        </w:rPr>
        <w:t>obozy</w:t>
      </w:r>
      <w:r>
        <w:rPr>
          <w:rFonts w:ascii="Times New Roman" w:hAnsi="Times New Roman" w:cs="Times New Roman"/>
          <w:spacing w:val="-9"/>
          <w:lang w:val="pl-PL"/>
        </w:rPr>
        <w:t xml:space="preserve"> </w:t>
      </w:r>
      <w:r>
        <w:rPr>
          <w:rFonts w:ascii="Times New Roman" w:hAnsi="Times New Roman" w:cs="Times New Roman"/>
          <w:lang w:val="pl-PL"/>
        </w:rPr>
        <w:t>jeździeckie,</w:t>
      </w:r>
      <w:r>
        <w:rPr>
          <w:rFonts w:ascii="Times New Roman" w:hAnsi="Times New Roman" w:cs="Times New Roman"/>
          <w:spacing w:val="-7"/>
          <w:lang w:val="pl-PL"/>
        </w:rPr>
        <w:t xml:space="preserve"> </w:t>
      </w:r>
      <w:r>
        <w:rPr>
          <w:rFonts w:ascii="Times New Roman" w:hAnsi="Times New Roman" w:cs="Times New Roman"/>
          <w:lang w:val="pl-PL"/>
        </w:rPr>
        <w:t>zajęcia</w:t>
      </w:r>
      <w:r>
        <w:rPr>
          <w:rFonts w:ascii="Times New Roman" w:hAnsi="Times New Roman" w:cs="Times New Roman"/>
          <w:spacing w:val="-6"/>
          <w:lang w:val="pl-PL"/>
        </w:rPr>
        <w:t xml:space="preserve"> </w:t>
      </w:r>
      <w:r>
        <w:rPr>
          <w:rFonts w:ascii="Times New Roman" w:hAnsi="Times New Roman" w:cs="Times New Roman"/>
          <w:lang w:val="pl-PL"/>
        </w:rPr>
        <w:t>dodatkowe</w:t>
      </w:r>
      <w:r>
        <w:rPr>
          <w:rFonts w:ascii="Times New Roman" w:hAnsi="Times New Roman" w:cs="Times New Roman"/>
          <w:spacing w:val="-6"/>
          <w:lang w:val="pl-PL"/>
        </w:rPr>
        <w:t xml:space="preserve"> </w:t>
      </w:r>
      <w:r>
        <w:rPr>
          <w:rFonts w:ascii="Times New Roman" w:hAnsi="Times New Roman" w:cs="Times New Roman"/>
          <w:lang w:val="pl-PL"/>
        </w:rPr>
        <w:t>w instytucjach kultury) pracodawca lub inny organizator w zakresie takiej działalności ma obowiązek sprawdzenia czy dane zatrudnianej lub dopuszczanej osoby są zamieszczone w Rejestrze Sprawców Przestępstw na Tle</w:t>
      </w:r>
      <w:r>
        <w:rPr>
          <w:rFonts w:ascii="Times New Roman" w:hAnsi="Times New Roman" w:cs="Times New Roman"/>
          <w:spacing w:val="-7"/>
          <w:lang w:val="pl-PL"/>
        </w:rPr>
        <w:t xml:space="preserve"> </w:t>
      </w:r>
      <w:r>
        <w:rPr>
          <w:rFonts w:ascii="Times New Roman" w:hAnsi="Times New Roman" w:cs="Times New Roman"/>
          <w:lang w:val="pl-PL"/>
        </w:rPr>
        <w:t>Se</w:t>
      </w:r>
      <w:r>
        <w:rPr>
          <w:rFonts w:ascii="Times New Roman" w:hAnsi="Times New Roman" w:cs="Times New Roman"/>
          <w:lang w:val="pl-PL"/>
        </w:rPr>
        <w:t>k</w:t>
      </w:r>
      <w:r>
        <w:rPr>
          <w:rFonts w:ascii="Times New Roman" w:hAnsi="Times New Roman" w:cs="Times New Roman"/>
          <w:lang w:val="pl-PL"/>
        </w:rPr>
        <w:t>sualnym;</w:t>
      </w:r>
    </w:p>
    <w:p w:rsidR="00767B08" w:rsidRDefault="00623EFC">
      <w:pPr>
        <w:tabs>
          <w:tab w:val="left" w:pos="1877"/>
        </w:tabs>
        <w:ind w:right="115"/>
        <w:jc w:val="both"/>
      </w:pPr>
      <w:r>
        <w:rPr>
          <w:rFonts w:ascii="Times New Roman" w:hAnsi="Times New Roman" w:cs="Times New Roman"/>
          <w:lang w:val="pl-PL"/>
        </w:rPr>
        <w:t>11) na etapie realizacji umowy, w miejscach i dniach świadczenia usług, wykonawca zobowiązany jest do przedstawienia Zamawiającemu dowodów na wykorzystywanie do przygotowania serwisu kawow</w:t>
      </w:r>
      <w:r>
        <w:rPr>
          <w:rFonts w:ascii="Times New Roman" w:hAnsi="Times New Roman" w:cs="Times New Roman"/>
          <w:lang w:val="pl-PL"/>
        </w:rPr>
        <w:t>e</w:t>
      </w:r>
      <w:r>
        <w:rPr>
          <w:rFonts w:ascii="Times New Roman" w:hAnsi="Times New Roman" w:cs="Times New Roman"/>
          <w:lang w:val="pl-PL"/>
        </w:rPr>
        <w:t xml:space="preserve">go kawy i herbaty opatrzonej etykietą Fairtrade lub inną równoważną etykietą, jeśli na etapie składania </w:t>
      </w:r>
      <w:r>
        <w:rPr>
          <w:rFonts w:ascii="Times New Roman" w:hAnsi="Times New Roman" w:cs="Times New Roman"/>
          <w:lang w:val="pl-PL"/>
        </w:rPr>
        <w:lastRenderedPageBreak/>
        <w:t>ofert zadeklarował wykorzystanie produktów (kawy i herbaty) opatrzonej ww. certyfikatem lub etyki</w:t>
      </w:r>
      <w:r>
        <w:rPr>
          <w:rFonts w:ascii="Times New Roman" w:hAnsi="Times New Roman" w:cs="Times New Roman"/>
          <w:lang w:val="pl-PL"/>
        </w:rPr>
        <w:t>e</w:t>
      </w:r>
      <w:r>
        <w:rPr>
          <w:rFonts w:ascii="Times New Roman" w:hAnsi="Times New Roman" w:cs="Times New Roman"/>
          <w:lang w:val="pl-PL"/>
        </w:rPr>
        <w:t>tą. W tym celu Wykonawca przedstawi do wglądu i oceny produkty wykorzystywane do przygotowania serwisu kawowego.</w:t>
      </w:r>
    </w:p>
    <w:p w:rsidR="00767B08" w:rsidRDefault="00623EFC">
      <w:pPr>
        <w:tabs>
          <w:tab w:val="left" w:pos="1309"/>
        </w:tabs>
        <w:ind w:right="120"/>
        <w:jc w:val="both"/>
      </w:pPr>
      <w:r>
        <w:rPr>
          <w:rFonts w:ascii="Times New Roman" w:hAnsi="Times New Roman" w:cs="Times New Roman"/>
          <w:lang w:val="pl-PL"/>
        </w:rPr>
        <w:t>12) Wykonawca zobowiązuje się do wykonywania przedmiotu umowy zgodnie z obowiązującymi przepisami regulującymi wszelkie kwestie związane z realizacją przedmiotu umowy oraz z należytą starannością i czuwania nad prawidłową realizacją zawartej umowy.</w:t>
      </w:r>
    </w:p>
    <w:p w:rsidR="00767B08" w:rsidRDefault="00623EFC">
      <w:pPr>
        <w:tabs>
          <w:tab w:val="left" w:pos="1309"/>
        </w:tabs>
        <w:ind w:right="120"/>
        <w:jc w:val="both"/>
      </w:pPr>
      <w:r>
        <w:rPr>
          <w:rFonts w:ascii="Times New Roman" w:hAnsi="Times New Roman" w:cs="Times New Roman"/>
          <w:lang w:val="pl-PL"/>
        </w:rPr>
        <w:t>13) Wykonawca zobowiązuje się do wykonania przedmiotu umowy na najwyższym profesjonalnym poziomie, zgodnie z wszystkimi obowiązującymi przepisami prawa i zgodnie z interesami Zamawiaj</w:t>
      </w:r>
      <w:r>
        <w:rPr>
          <w:rFonts w:ascii="Times New Roman" w:hAnsi="Times New Roman" w:cs="Times New Roman"/>
          <w:lang w:val="pl-PL"/>
        </w:rPr>
        <w:t>ą</w:t>
      </w:r>
      <w:r>
        <w:rPr>
          <w:rFonts w:ascii="Times New Roman" w:hAnsi="Times New Roman" w:cs="Times New Roman"/>
          <w:lang w:val="pl-PL"/>
        </w:rPr>
        <w:t>cego oraz dołoży wszelkich starań do efektywnego wdrażania zakresu i przedmiotu</w:t>
      </w:r>
      <w:r>
        <w:rPr>
          <w:rFonts w:ascii="Times New Roman" w:hAnsi="Times New Roman" w:cs="Times New Roman"/>
          <w:spacing w:val="-1"/>
          <w:lang w:val="pl-PL"/>
        </w:rPr>
        <w:t xml:space="preserve"> </w:t>
      </w:r>
      <w:r>
        <w:rPr>
          <w:rFonts w:ascii="Times New Roman" w:hAnsi="Times New Roman" w:cs="Times New Roman"/>
          <w:lang w:val="pl-PL"/>
        </w:rPr>
        <w:t>umowy.</w:t>
      </w:r>
    </w:p>
    <w:p w:rsidR="00767B08" w:rsidRDefault="00623EFC">
      <w:pPr>
        <w:tabs>
          <w:tab w:val="left" w:pos="1309"/>
        </w:tabs>
        <w:ind w:right="120"/>
        <w:jc w:val="both"/>
      </w:pPr>
      <w:r>
        <w:rPr>
          <w:rFonts w:ascii="Times New Roman" w:hAnsi="Times New Roman" w:cs="Times New Roman"/>
          <w:lang w:val="pl-PL"/>
        </w:rPr>
        <w:t>14) Wykonawca ponosi pełną odpowiedzialność za prawidłową realizację zawartej</w:t>
      </w:r>
      <w:r>
        <w:rPr>
          <w:rFonts w:ascii="Times New Roman" w:hAnsi="Times New Roman" w:cs="Times New Roman"/>
          <w:spacing w:val="-12"/>
          <w:lang w:val="pl-PL"/>
        </w:rPr>
        <w:t xml:space="preserve"> </w:t>
      </w:r>
      <w:r>
        <w:rPr>
          <w:rFonts w:ascii="Times New Roman" w:hAnsi="Times New Roman" w:cs="Times New Roman"/>
          <w:lang w:val="pl-PL"/>
        </w:rPr>
        <w:t>umowy.</w:t>
      </w:r>
    </w:p>
    <w:p w:rsidR="00767B08" w:rsidRDefault="00623EFC">
      <w:pPr>
        <w:tabs>
          <w:tab w:val="left" w:pos="1309"/>
        </w:tabs>
        <w:ind w:right="120"/>
        <w:jc w:val="both"/>
      </w:pPr>
      <w:r>
        <w:rPr>
          <w:rFonts w:ascii="Times New Roman" w:hAnsi="Times New Roman" w:cs="Times New Roman"/>
          <w:lang w:val="pl-PL"/>
        </w:rPr>
        <w:t xml:space="preserve">15) Wykonawca zobowiązuje  się  przy realizacji przedmiotu umowy zapoznać się z treścią i stosować zasady wynikające z aktualnie obowiązujących: </w:t>
      </w:r>
      <w:r>
        <w:rPr>
          <w:rFonts w:ascii="Times New Roman" w:hAnsi="Times New Roman" w:cs="Times New Roman"/>
          <w:i/>
          <w:lang w:val="pl-PL"/>
        </w:rPr>
        <w:t>Wytycznych w zakresie kwalifikowalności wydatków w ramach Europejskiego Funduszu Rozwoju Regionalnego, Europejskiego Funduszu Społecznego oraz Funduszu Spójności na lata 2014 –</w:t>
      </w:r>
      <w:r>
        <w:rPr>
          <w:rFonts w:ascii="Times New Roman" w:hAnsi="Times New Roman" w:cs="Times New Roman"/>
          <w:i/>
          <w:spacing w:val="-2"/>
          <w:lang w:val="pl-PL"/>
        </w:rPr>
        <w:t xml:space="preserve"> </w:t>
      </w:r>
      <w:r>
        <w:rPr>
          <w:rFonts w:ascii="Times New Roman" w:hAnsi="Times New Roman" w:cs="Times New Roman"/>
          <w:i/>
          <w:lang w:val="pl-PL"/>
        </w:rPr>
        <w:t>2020.</w:t>
      </w:r>
    </w:p>
    <w:p w:rsidR="00767B08" w:rsidRDefault="00623EFC">
      <w:pPr>
        <w:tabs>
          <w:tab w:val="left" w:pos="1309"/>
        </w:tabs>
        <w:ind w:right="120"/>
        <w:jc w:val="both"/>
      </w:pPr>
      <w:r>
        <w:rPr>
          <w:rFonts w:ascii="Times New Roman" w:hAnsi="Times New Roman" w:cs="Times New Roman"/>
          <w:i/>
          <w:lang w:val="pl-PL"/>
        </w:rPr>
        <w:t xml:space="preserve">16) </w:t>
      </w:r>
      <w:r>
        <w:rPr>
          <w:rFonts w:ascii="Times New Roman" w:hAnsi="Times New Roman" w:cs="Times New Roman"/>
          <w:lang w:val="pl-PL"/>
        </w:rPr>
        <w:t>Wykonawca zobowiązany jest do sporządzania list z poszczególnych warszt</w:t>
      </w:r>
      <w:r>
        <w:rPr>
          <w:rFonts w:ascii="Times New Roman" w:hAnsi="Times New Roman" w:cs="Times New Roman"/>
          <w:lang w:val="pl-PL"/>
        </w:rPr>
        <w:t>a</w:t>
      </w:r>
      <w:r>
        <w:rPr>
          <w:rFonts w:ascii="Times New Roman" w:hAnsi="Times New Roman" w:cs="Times New Roman"/>
          <w:lang w:val="pl-PL"/>
        </w:rPr>
        <w:t>tów/treningów/konsultacji oraz list potwierdzających odbiór materiałów dydaktycznych, wyżywienia i</w:t>
      </w:r>
      <w:r>
        <w:rPr>
          <w:rFonts w:ascii="Times New Roman" w:hAnsi="Times New Roman" w:cs="Times New Roman"/>
          <w:spacing w:val="1"/>
          <w:lang w:val="pl-PL"/>
        </w:rPr>
        <w:t xml:space="preserve"> </w:t>
      </w:r>
      <w:r>
        <w:rPr>
          <w:rFonts w:ascii="Times New Roman" w:hAnsi="Times New Roman" w:cs="Times New Roman"/>
          <w:lang w:val="pl-PL"/>
        </w:rPr>
        <w:t>noclegu.</w:t>
      </w:r>
    </w:p>
    <w:p w:rsidR="00767B08" w:rsidRDefault="00623EFC">
      <w:pPr>
        <w:tabs>
          <w:tab w:val="left" w:pos="1309"/>
        </w:tabs>
        <w:ind w:right="120"/>
        <w:jc w:val="both"/>
      </w:pPr>
      <w:r>
        <w:rPr>
          <w:rFonts w:ascii="Times New Roman" w:hAnsi="Times New Roman" w:cs="Times New Roman"/>
          <w:i/>
          <w:lang w:val="pl-PL"/>
        </w:rPr>
        <w:t xml:space="preserve">17) </w:t>
      </w:r>
      <w:r>
        <w:rPr>
          <w:rFonts w:ascii="Times New Roman" w:hAnsi="Times New Roman" w:cs="Times New Roman"/>
          <w:lang w:val="pl-PL"/>
        </w:rPr>
        <w:t>Wykonawca zobowiązany jest na każde żądanie Zamawiającego do przedstawienia dokumentów potwierdzających wiedzę i doświadczenie kadry przez niego zatrudnionej, we wskazanym przez Z</w:t>
      </w:r>
      <w:r>
        <w:rPr>
          <w:rFonts w:ascii="Times New Roman" w:hAnsi="Times New Roman" w:cs="Times New Roman"/>
          <w:lang w:val="pl-PL"/>
        </w:rPr>
        <w:t>a</w:t>
      </w:r>
      <w:r>
        <w:rPr>
          <w:rFonts w:ascii="Times New Roman" w:hAnsi="Times New Roman" w:cs="Times New Roman"/>
          <w:lang w:val="pl-PL"/>
        </w:rPr>
        <w:t>mawiającego</w:t>
      </w:r>
      <w:r>
        <w:rPr>
          <w:rFonts w:ascii="Times New Roman" w:hAnsi="Times New Roman" w:cs="Times New Roman"/>
          <w:spacing w:val="2"/>
          <w:lang w:val="pl-PL"/>
        </w:rPr>
        <w:t xml:space="preserve"> </w:t>
      </w:r>
      <w:r>
        <w:rPr>
          <w:rFonts w:ascii="Times New Roman" w:hAnsi="Times New Roman" w:cs="Times New Roman"/>
          <w:lang w:val="pl-PL"/>
        </w:rPr>
        <w:t>terminie.</w:t>
      </w:r>
    </w:p>
    <w:p w:rsidR="00767B08" w:rsidRDefault="00623EFC">
      <w:pPr>
        <w:tabs>
          <w:tab w:val="left" w:pos="1309"/>
        </w:tabs>
        <w:ind w:right="120"/>
        <w:jc w:val="both"/>
      </w:pPr>
      <w:r>
        <w:rPr>
          <w:rFonts w:ascii="Times New Roman" w:hAnsi="Times New Roman" w:cs="Times New Roman"/>
          <w:i/>
          <w:lang w:val="pl-PL"/>
        </w:rPr>
        <w:t xml:space="preserve">18)  </w:t>
      </w:r>
      <w:r>
        <w:rPr>
          <w:rFonts w:ascii="Times New Roman" w:hAnsi="Times New Roman" w:cs="Times New Roman"/>
          <w:lang w:val="pl-PL"/>
        </w:rPr>
        <w:t>Usługi, o których mowa w ust. 1 będą świadczone w dniach i godzinach</w:t>
      </w:r>
      <w:r>
        <w:rPr>
          <w:rFonts w:ascii="Times New Roman" w:hAnsi="Times New Roman" w:cs="Times New Roman"/>
          <w:spacing w:val="-12"/>
          <w:lang w:val="pl-PL"/>
        </w:rPr>
        <w:t xml:space="preserve"> </w:t>
      </w:r>
      <w:r>
        <w:rPr>
          <w:rFonts w:ascii="Times New Roman" w:hAnsi="Times New Roman" w:cs="Times New Roman"/>
          <w:lang w:val="pl-PL"/>
        </w:rPr>
        <w:t>ustalonych</w:t>
      </w:r>
    </w:p>
    <w:p w:rsidR="00767B08" w:rsidRDefault="00623EFC">
      <w:pPr>
        <w:pStyle w:val="Textbody"/>
        <w:ind w:right="131"/>
        <w:jc w:val="both"/>
      </w:pPr>
      <w:r>
        <w:rPr>
          <w:sz w:val="22"/>
          <w:szCs w:val="22"/>
        </w:rPr>
        <w:t>z Zamawiającym, zgodnie z programem wyjazdu, który zostanie sporządzony i przekazany Zamawiaj</w:t>
      </w:r>
      <w:r>
        <w:rPr>
          <w:sz w:val="22"/>
          <w:szCs w:val="22"/>
        </w:rPr>
        <w:t>ą</w:t>
      </w:r>
      <w:r>
        <w:rPr>
          <w:sz w:val="22"/>
          <w:szCs w:val="22"/>
        </w:rPr>
        <w:t>cemu min. 5 dni przed wyjazdem.</w:t>
      </w:r>
    </w:p>
    <w:p w:rsidR="00767B08" w:rsidRDefault="00623EFC">
      <w:pPr>
        <w:pStyle w:val="Textbody"/>
        <w:ind w:right="131"/>
        <w:jc w:val="both"/>
      </w:pPr>
      <w:r>
        <w:rPr>
          <w:sz w:val="22"/>
          <w:szCs w:val="22"/>
        </w:rPr>
        <w:t xml:space="preserve">5. </w:t>
      </w:r>
      <w:r>
        <w:rPr>
          <w:rFonts w:eastAsia="Calibri"/>
          <w:sz w:val="22"/>
          <w:szCs w:val="22"/>
          <w:lang w:eastAsia="en-US" w:bidi="ar-SA"/>
        </w:rPr>
        <w:t xml:space="preserve">Zamawiający wymaga, aby wśród osób bezpośrednio uczestniczących w realizacji umowy  </w:t>
      </w:r>
      <w:r>
        <w:rPr>
          <w:rFonts w:eastAsia="Calibri"/>
          <w:color w:val="000000"/>
          <w:sz w:val="22"/>
          <w:szCs w:val="22"/>
          <w:lang w:eastAsia="en-US" w:bidi="ar-SA"/>
        </w:rPr>
        <w:t>Wyk</w:t>
      </w:r>
      <w:r>
        <w:rPr>
          <w:rFonts w:eastAsia="Calibri"/>
          <w:color w:val="000000"/>
          <w:sz w:val="22"/>
          <w:szCs w:val="22"/>
          <w:lang w:eastAsia="en-US" w:bidi="ar-SA"/>
        </w:rPr>
        <w:t>o</w:t>
      </w:r>
      <w:r>
        <w:rPr>
          <w:rFonts w:eastAsia="Calibri"/>
          <w:color w:val="000000"/>
          <w:sz w:val="22"/>
          <w:szCs w:val="22"/>
          <w:lang w:eastAsia="en-US" w:bidi="ar-SA"/>
        </w:rPr>
        <w:t xml:space="preserve">nawca zatrudnił przy realizacji umowy </w:t>
      </w:r>
      <w:r>
        <w:rPr>
          <w:rFonts w:eastAsia="Calibri"/>
          <w:sz w:val="22"/>
          <w:szCs w:val="22"/>
          <w:lang w:eastAsia="en-US" w:bidi="ar-SA"/>
        </w:rPr>
        <w:t>co najmniej:</w:t>
      </w:r>
    </w:p>
    <w:p w:rsidR="00767B08" w:rsidRDefault="00623EFC">
      <w:pPr>
        <w:widowControl/>
        <w:jc w:val="both"/>
      </w:pPr>
      <w:r>
        <w:rPr>
          <w:rFonts w:ascii="Times New Roman" w:eastAsia="Times New Roman" w:hAnsi="Times New Roman" w:cs="Times New Roman"/>
          <w:lang w:val="pl-PL"/>
        </w:rPr>
        <w:t>a) 1 osobę bezrobotną na podstawie skierowania urzędu pracy, zgodnie z ustawą z dnia 20 kwietnia 2004 r. o promocji zatrudnienia i instytucjach rynku pracy (Dz. U. z 2018 r., poz. 1265 z późn. zm.) lub na podstawie właściwego dokumentu kierującego bezrobotnych do pracodawcy, wystawionego przez organ zajmujący się realizacją zadań z zakresu rynku pracy, określony w analogicznych przepisach państwa członkowskiego UE lub EOG lub</w:t>
      </w:r>
    </w:p>
    <w:p w:rsidR="00767B08" w:rsidRDefault="00623EFC">
      <w:pPr>
        <w:widowControl/>
        <w:jc w:val="both"/>
      </w:pPr>
      <w:r>
        <w:rPr>
          <w:rFonts w:ascii="Times New Roman" w:eastAsia="Times New Roman" w:hAnsi="Times New Roman" w:cs="Times New Roman"/>
          <w:lang w:val="pl-PL"/>
        </w:rPr>
        <w:t>b) 1 osobę niepełnosprawną w rozumieniu ustawy z dnia 27 sierpnia 1997 r. o rehabilitacji zawodowej i społecznej oraz zatrudnianiu osób niepełnosprawnych lub</w:t>
      </w:r>
    </w:p>
    <w:p w:rsidR="00767B08" w:rsidRDefault="00623EFC">
      <w:pPr>
        <w:widowControl/>
        <w:jc w:val="both"/>
      </w:pPr>
      <w:r>
        <w:rPr>
          <w:rFonts w:ascii="Times New Roman" w:eastAsia="Times New Roman" w:hAnsi="Times New Roman" w:cs="Times New Roman"/>
          <w:lang w:val="pl-PL"/>
        </w:rPr>
        <w:t>c) 1 osobę niewymienioną w kategoriach wskazanych wyżej o której mowa w ustawie z dnia 13 czerwca 2003 r. o zatrudnieniu socjalnym (Dz. U. z 2016 r. poz. 1828 z późn.zm.) lub we właściwych przepisach państw członkowskich Unii Europejskiej lub Europejskiego Obszaru Gospodarczego;</w:t>
      </w:r>
    </w:p>
    <w:p w:rsidR="00767B08" w:rsidRDefault="00623EFC">
      <w:pPr>
        <w:widowControl/>
        <w:spacing w:after="200"/>
        <w:jc w:val="both"/>
        <w:rPr>
          <w:rFonts w:ascii="Times New Roman" w:eastAsia="Times New Roman" w:hAnsi="Times New Roman" w:cs="Times New Roman"/>
          <w:lang w:val="pl-PL"/>
        </w:rPr>
      </w:pPr>
      <w:r>
        <w:rPr>
          <w:rFonts w:ascii="Times New Roman" w:eastAsia="Times New Roman" w:hAnsi="Times New Roman" w:cs="Times New Roman"/>
          <w:lang w:val="pl-PL"/>
        </w:rPr>
        <w:t>6. Zatrudnienie osoby wskazanej wyżej przez Wykonawcę nastąpi w terminie nie dłuższym niż 14 dni od dnia zawarcia umowy i będzie trwało przez cały okres trwania umowy.</w:t>
      </w:r>
    </w:p>
    <w:p w:rsidR="00767B08" w:rsidRDefault="00623EFC">
      <w:pPr>
        <w:widowControl/>
        <w:spacing w:after="200"/>
        <w:jc w:val="both"/>
      </w:pPr>
      <w:r>
        <w:rPr>
          <w:rFonts w:ascii="Times New Roman" w:eastAsia="Times New Roman" w:hAnsi="Times New Roman" w:cs="Times New Roman"/>
          <w:lang w:val="pl-PL"/>
        </w:rPr>
        <w:t>7. Wykonawca zobowiązany jest do przedstawienia Zamawiającemu w terminie 21 dni od dnia zawarcia umowy odpowiednio: zgłoszeń ofert pracy przedstawionych urzędowi pracy, odpisu skierowania bezr</w:t>
      </w:r>
      <w:r>
        <w:rPr>
          <w:rFonts w:ascii="Times New Roman" w:eastAsia="Times New Roman" w:hAnsi="Times New Roman" w:cs="Times New Roman"/>
          <w:lang w:val="pl-PL"/>
        </w:rPr>
        <w:t>o</w:t>
      </w:r>
      <w:r>
        <w:rPr>
          <w:rFonts w:ascii="Times New Roman" w:eastAsia="Times New Roman" w:hAnsi="Times New Roman" w:cs="Times New Roman"/>
          <w:lang w:val="pl-PL"/>
        </w:rPr>
        <w:t>botnego przez urząd pracy do pracodawcy, umowy;</w:t>
      </w:r>
    </w:p>
    <w:p w:rsidR="00767B08" w:rsidRDefault="00623EFC">
      <w:pPr>
        <w:widowControl/>
        <w:spacing w:after="200"/>
        <w:ind w:left="284"/>
        <w:jc w:val="both"/>
      </w:pPr>
      <w:r>
        <w:rPr>
          <w:rFonts w:ascii="Times New Roman" w:eastAsia="Calibri" w:hAnsi="Times New Roman" w:cs="Times New Roman"/>
          <w:lang w:val="pl-PL"/>
        </w:rPr>
        <w:t>8. Dopuszcza się zmianę osoby wykonującej przedmiot zamówienia, z zastrzeżeniem wymagań okr</w:t>
      </w:r>
      <w:r>
        <w:rPr>
          <w:rFonts w:ascii="Times New Roman" w:eastAsia="Calibri" w:hAnsi="Times New Roman" w:cs="Times New Roman"/>
          <w:lang w:val="pl-PL"/>
        </w:rPr>
        <w:t>e</w:t>
      </w:r>
      <w:r>
        <w:rPr>
          <w:rFonts w:ascii="Times New Roman" w:eastAsia="Calibri" w:hAnsi="Times New Roman" w:cs="Times New Roman"/>
          <w:lang w:val="pl-PL"/>
        </w:rPr>
        <w:t xml:space="preserve">ślonych w pkt. 3; w przypadku wypowiedzenia lub rozwiązania umowy </w:t>
      </w:r>
      <w:r>
        <w:rPr>
          <w:rFonts w:ascii="Times New Roman" w:eastAsia="Calibri" w:hAnsi="Times New Roman" w:cs="Times New Roman"/>
          <w:lang w:val="pl-PL"/>
        </w:rPr>
        <w:br/>
        <w:t>z osobą biorącą udział w realizacji zamówienia, Wykonawca jest zobowiązany do powiadomienia Zamawiającego o tym fakcie w terminie 3 dni od dnia rozwiązania umowy, a następnie w terminie 14 dni od dnia w/w powiadomienia Wykonawca zobowiązany jest do zatrudnienia jednej z osób wskaz</w:t>
      </w:r>
      <w:r>
        <w:rPr>
          <w:rFonts w:ascii="Times New Roman" w:eastAsia="Calibri" w:hAnsi="Times New Roman" w:cs="Times New Roman"/>
          <w:lang w:val="pl-PL"/>
        </w:rPr>
        <w:t>a</w:t>
      </w:r>
      <w:r>
        <w:rPr>
          <w:rFonts w:ascii="Times New Roman" w:eastAsia="Calibri" w:hAnsi="Times New Roman" w:cs="Times New Roman"/>
          <w:lang w:val="pl-PL"/>
        </w:rPr>
        <w:t>nych w pkt 1 i przedstawienia w terminie 21 dni od zatrudnienia odpowiednich dokumentów potwie</w:t>
      </w:r>
      <w:r>
        <w:rPr>
          <w:rFonts w:ascii="Times New Roman" w:eastAsia="Calibri" w:hAnsi="Times New Roman" w:cs="Times New Roman"/>
          <w:lang w:val="pl-PL"/>
        </w:rPr>
        <w:t>r</w:t>
      </w:r>
      <w:r>
        <w:rPr>
          <w:rFonts w:ascii="Times New Roman" w:eastAsia="Calibri" w:hAnsi="Times New Roman" w:cs="Times New Roman"/>
          <w:lang w:val="pl-PL"/>
        </w:rPr>
        <w:t>dzających spełnienie tego wymogu;</w:t>
      </w:r>
    </w:p>
    <w:p w:rsidR="00767B08" w:rsidRDefault="00767B08">
      <w:pPr>
        <w:pStyle w:val="Akapitzlist"/>
        <w:tabs>
          <w:tab w:val="left" w:pos="1732"/>
        </w:tabs>
        <w:ind w:right="329" w:firstLine="0"/>
      </w:pPr>
    </w:p>
    <w:p w:rsidR="00767B08" w:rsidRDefault="00623EFC">
      <w:pPr>
        <w:pStyle w:val="Nagwek1"/>
        <w:rPr>
          <w:rFonts w:ascii="Times New Roman" w:hAnsi="Times New Roman" w:cs="Times New Roman"/>
          <w:sz w:val="22"/>
          <w:szCs w:val="22"/>
          <w:lang w:val="pl-PL"/>
        </w:rPr>
      </w:pPr>
      <w:r>
        <w:rPr>
          <w:rFonts w:ascii="Times New Roman" w:hAnsi="Times New Roman" w:cs="Times New Roman"/>
          <w:sz w:val="22"/>
          <w:szCs w:val="22"/>
          <w:lang w:val="pl-PL"/>
        </w:rPr>
        <w:t>§ 2</w:t>
      </w:r>
    </w:p>
    <w:p w:rsidR="00767B08" w:rsidRDefault="00623EFC">
      <w:pPr>
        <w:pStyle w:val="Standard"/>
        <w:ind w:left="3049"/>
        <w:rPr>
          <w:b/>
        </w:rPr>
      </w:pPr>
      <w:r>
        <w:rPr>
          <w:b/>
        </w:rPr>
        <w:t>Prawa i obowiązki Zamawiającego</w:t>
      </w:r>
    </w:p>
    <w:p w:rsidR="00767B08" w:rsidRDefault="00767B08">
      <w:pPr>
        <w:pStyle w:val="Standard"/>
        <w:ind w:left="3049"/>
      </w:pPr>
    </w:p>
    <w:p w:rsidR="00767B08" w:rsidRDefault="00623EFC">
      <w:pPr>
        <w:pStyle w:val="Akapitzlist"/>
        <w:tabs>
          <w:tab w:val="left" w:pos="1453"/>
        </w:tabs>
        <w:ind w:firstLine="0"/>
      </w:pPr>
      <w:r>
        <w:lastRenderedPageBreak/>
        <w:t>1. Zamawiający jest uprawniony w szczególności</w:t>
      </w:r>
      <w:r>
        <w:rPr>
          <w:spacing w:val="-11"/>
        </w:rPr>
        <w:t xml:space="preserve"> </w:t>
      </w:r>
      <w:r>
        <w:t>do:</w:t>
      </w:r>
    </w:p>
    <w:p w:rsidR="00767B08" w:rsidRDefault="00623EFC">
      <w:pPr>
        <w:pStyle w:val="Akapitzlist"/>
        <w:tabs>
          <w:tab w:val="left" w:pos="1733"/>
        </w:tabs>
        <w:ind w:right="124" w:firstLine="0"/>
      </w:pPr>
      <w:r>
        <w:t>1) sprawowania nadzoru  nad  całością prac związanych z realizacją umowy zgodnie z ofertą</w:t>
      </w:r>
      <w:r>
        <w:rPr>
          <w:spacing w:val="-1"/>
        </w:rPr>
        <w:t xml:space="preserve"> </w:t>
      </w:r>
      <w:r>
        <w:t>Wykonawcy;</w:t>
      </w:r>
    </w:p>
    <w:p w:rsidR="00767B08" w:rsidRDefault="00623EFC">
      <w:pPr>
        <w:pStyle w:val="Akapitzlist"/>
        <w:tabs>
          <w:tab w:val="left" w:pos="1733"/>
          <w:tab w:val="left" w:pos="3092"/>
          <w:tab w:val="left" w:pos="3457"/>
          <w:tab w:val="left" w:pos="4908"/>
          <w:tab w:val="left" w:pos="5685"/>
          <w:tab w:val="left" w:pos="6714"/>
          <w:tab w:val="left" w:pos="8422"/>
          <w:tab w:val="left" w:pos="8746"/>
        </w:tabs>
        <w:ind w:right="121" w:firstLine="0"/>
      </w:pPr>
      <w:r>
        <w:t>2) współpracy z Wykonawcą usług podczas monitorowania i nadzorowania prawidłowości w</w:t>
      </w:r>
      <w:r>
        <w:t>y</w:t>
      </w:r>
      <w:r>
        <w:t>konania przedmiotu</w:t>
      </w:r>
      <w:r>
        <w:rPr>
          <w:spacing w:val="-1"/>
        </w:rPr>
        <w:t xml:space="preserve"> </w:t>
      </w:r>
      <w:r>
        <w:t>umowy;</w:t>
      </w:r>
    </w:p>
    <w:p w:rsidR="00767B08" w:rsidRDefault="00623EFC">
      <w:pPr>
        <w:pStyle w:val="Akapitzlist"/>
        <w:tabs>
          <w:tab w:val="left" w:pos="1733"/>
        </w:tabs>
        <w:spacing w:before="1"/>
        <w:ind w:right="124" w:firstLine="0"/>
      </w:pPr>
      <w:r>
        <w:t>3) wyrażenia  zgody  na wprowadzenie zmian w realizacji przedmiotu umowy, w szczególności zmiany kadry wskazanej w ofercie Wykonawcy realizującemu poszczególne usługi;</w:t>
      </w:r>
    </w:p>
    <w:p w:rsidR="00767B08" w:rsidRDefault="00623EFC">
      <w:pPr>
        <w:pStyle w:val="Akapitzlist"/>
        <w:tabs>
          <w:tab w:val="left" w:pos="1733"/>
        </w:tabs>
        <w:ind w:right="114" w:firstLine="0"/>
      </w:pPr>
      <w:r>
        <w:t>4) wglądu i weryfikacji dokumentów potwierdzających wiedzę i doświadczenie kadry świa</w:t>
      </w:r>
      <w:r>
        <w:t>d</w:t>
      </w:r>
      <w:r>
        <w:t>czącej usługi</w:t>
      </w:r>
      <w:r>
        <w:rPr>
          <w:spacing w:val="1"/>
        </w:rPr>
        <w:t xml:space="preserve"> </w:t>
      </w:r>
      <w:r>
        <w:t>szkoleniowe;</w:t>
      </w:r>
    </w:p>
    <w:p w:rsidR="00767B08" w:rsidRDefault="00623EFC">
      <w:pPr>
        <w:pStyle w:val="Akapitzlist"/>
        <w:tabs>
          <w:tab w:val="left" w:pos="1733"/>
        </w:tabs>
        <w:ind w:firstLine="0"/>
      </w:pPr>
      <w:r>
        <w:t>5) odbioru dokumentacji zweryfikowanej przez Wykonawcę</w:t>
      </w:r>
      <w:r>
        <w:rPr>
          <w:spacing w:val="-1"/>
        </w:rPr>
        <w:t xml:space="preserve"> </w:t>
      </w:r>
      <w:r>
        <w:t>usług;</w:t>
      </w:r>
    </w:p>
    <w:p w:rsidR="00767B08" w:rsidRDefault="00623EFC">
      <w:pPr>
        <w:pStyle w:val="Akapitzlist"/>
        <w:tabs>
          <w:tab w:val="left" w:pos="1733"/>
        </w:tabs>
        <w:ind w:right="120" w:firstLine="0"/>
      </w:pPr>
      <w:r>
        <w:t>6) podejmowania innych czynności niezbędnych do prawidłowego zrealizowania przedmiotu umowy, o którym mowa w § 1</w:t>
      </w:r>
      <w:r>
        <w:rPr>
          <w:spacing w:val="-3"/>
        </w:rPr>
        <w:t xml:space="preserve"> </w:t>
      </w:r>
      <w:r>
        <w:t>ust.1.</w:t>
      </w:r>
    </w:p>
    <w:p w:rsidR="00767B08" w:rsidRDefault="00623EFC">
      <w:pPr>
        <w:pStyle w:val="Akapitzlist"/>
        <w:tabs>
          <w:tab w:val="left" w:pos="1733"/>
        </w:tabs>
        <w:ind w:firstLine="0"/>
      </w:pPr>
      <w:r>
        <w:t>7) zapewnienia rekrutacji uczestników, o których mowa w § 1 ust.</w:t>
      </w:r>
      <w:r>
        <w:rPr>
          <w:spacing w:val="-6"/>
        </w:rPr>
        <w:t xml:space="preserve"> </w:t>
      </w:r>
      <w:r>
        <w:t>2;</w:t>
      </w:r>
    </w:p>
    <w:p w:rsidR="00767B08" w:rsidRDefault="00623EFC">
      <w:pPr>
        <w:pStyle w:val="Akapitzlist"/>
        <w:tabs>
          <w:tab w:val="left" w:pos="1733"/>
        </w:tabs>
        <w:ind w:firstLine="0"/>
      </w:pPr>
      <w:r>
        <w:t>8) weryfikowania prawidłowości realizacji przedmiotu</w:t>
      </w:r>
      <w:r>
        <w:rPr>
          <w:spacing w:val="-2"/>
        </w:rPr>
        <w:t xml:space="preserve"> </w:t>
      </w:r>
      <w:r>
        <w:t>umowy;</w:t>
      </w:r>
    </w:p>
    <w:p w:rsidR="00767B08" w:rsidRDefault="00623EFC">
      <w:pPr>
        <w:pStyle w:val="Akapitzlist"/>
        <w:tabs>
          <w:tab w:val="left" w:pos="1733"/>
        </w:tabs>
        <w:ind w:firstLine="0"/>
      </w:pPr>
      <w:r>
        <w:t>9) weryfikowania i akceptowania merytorycznych treści materiałów dydaktycznych dla uczes</w:t>
      </w:r>
      <w:r>
        <w:t>t</w:t>
      </w:r>
      <w:r>
        <w:t>ników;</w:t>
      </w:r>
    </w:p>
    <w:p w:rsidR="00767B08" w:rsidRDefault="00623EFC">
      <w:pPr>
        <w:pStyle w:val="Akapitzlist"/>
        <w:tabs>
          <w:tab w:val="left" w:pos="1733"/>
        </w:tabs>
        <w:ind w:firstLine="0"/>
      </w:pPr>
      <w:r>
        <w:t>10) odbioru i weryfikowania prawidłowości dokumentacji przygotowanej przez Wykonawcę w trakcie realizacji przedmiotu umowy, w tym sprawozdań, o których mowa w załączniku nr 1 do</w:t>
      </w:r>
      <w:r>
        <w:rPr>
          <w:spacing w:val="-1"/>
        </w:rPr>
        <w:t xml:space="preserve"> </w:t>
      </w:r>
      <w:r>
        <w:t>umowy;</w:t>
      </w:r>
    </w:p>
    <w:p w:rsidR="00767B08" w:rsidRDefault="00623EFC">
      <w:pPr>
        <w:pStyle w:val="Akapitzlist"/>
        <w:tabs>
          <w:tab w:val="left" w:pos="1733"/>
        </w:tabs>
        <w:ind w:firstLine="0"/>
      </w:pPr>
      <w:r>
        <w:t>11) podejmowania innych czynności niezbędnych do prawidłowego zrealizowania przedmiotu umowy.</w:t>
      </w:r>
    </w:p>
    <w:p w:rsidR="00767B08" w:rsidRDefault="00623EFC">
      <w:pPr>
        <w:pStyle w:val="Akapitzlist"/>
        <w:tabs>
          <w:tab w:val="left" w:pos="1733"/>
        </w:tabs>
        <w:ind w:firstLine="0"/>
      </w:pPr>
      <w:r>
        <w:t>Stanowiące przedmiot umowy usługi zrealizowane zostaną</w:t>
      </w:r>
      <w:r>
        <w:rPr>
          <w:spacing w:val="-7"/>
        </w:rPr>
        <w:t xml:space="preserve"> </w:t>
      </w:r>
      <w:r>
        <w:t>w</w:t>
      </w:r>
    </w:p>
    <w:p w:rsidR="00767B08" w:rsidRDefault="00623EFC">
      <w:pPr>
        <w:pStyle w:val="Textbody"/>
        <w:ind w:left="726"/>
      </w:pPr>
      <w:r>
        <w:rPr>
          <w:b/>
          <w:sz w:val="22"/>
          <w:szCs w:val="22"/>
        </w:rPr>
        <w:t>…...........................................................................</w:t>
      </w:r>
    </w:p>
    <w:p w:rsidR="00767B08" w:rsidRDefault="00623EFC">
      <w:pPr>
        <w:pStyle w:val="Akapitzlist"/>
        <w:tabs>
          <w:tab w:val="left" w:pos="1453"/>
        </w:tabs>
        <w:ind w:right="558" w:firstLine="0"/>
      </w:pPr>
      <w:r>
        <w:t>12) W uzasadnionych przypadkach Zamawiający może dokonać zmian w programie świadczonych usług, w porozumieniu z Wykonawcą, nie później niż trzy dni robocze przed terminem danego</w:t>
      </w:r>
      <w:r>
        <w:rPr>
          <w:spacing w:val="1"/>
        </w:rPr>
        <w:t xml:space="preserve"> </w:t>
      </w:r>
      <w:r>
        <w:t>wyjazdu.</w:t>
      </w:r>
    </w:p>
    <w:p w:rsidR="00767B08" w:rsidRDefault="00767B08">
      <w:pPr>
        <w:pStyle w:val="Textbody"/>
        <w:rPr>
          <w:sz w:val="22"/>
          <w:szCs w:val="22"/>
        </w:rPr>
      </w:pPr>
    </w:p>
    <w:p w:rsidR="00767B08" w:rsidRDefault="00623EFC">
      <w:pPr>
        <w:pStyle w:val="Nagwek1"/>
        <w:rPr>
          <w:rFonts w:ascii="Times New Roman" w:hAnsi="Times New Roman" w:cs="Times New Roman"/>
          <w:sz w:val="22"/>
          <w:szCs w:val="22"/>
          <w:lang w:val="pl-PL"/>
        </w:rPr>
      </w:pPr>
      <w:r>
        <w:rPr>
          <w:rFonts w:ascii="Times New Roman" w:hAnsi="Times New Roman" w:cs="Times New Roman"/>
          <w:sz w:val="22"/>
          <w:szCs w:val="22"/>
          <w:lang w:val="pl-PL"/>
        </w:rPr>
        <w:t>§ 3</w:t>
      </w:r>
    </w:p>
    <w:p w:rsidR="00767B08" w:rsidRDefault="00623EFC">
      <w:pPr>
        <w:pStyle w:val="Standard"/>
        <w:ind w:left="3367" w:right="3188"/>
        <w:jc w:val="center"/>
        <w:rPr>
          <w:b/>
        </w:rPr>
      </w:pPr>
      <w:r>
        <w:rPr>
          <w:b/>
        </w:rPr>
        <w:t>Prawa autorskie</w:t>
      </w:r>
    </w:p>
    <w:p w:rsidR="00767B08" w:rsidRDefault="00767B08">
      <w:pPr>
        <w:pStyle w:val="Standard"/>
        <w:ind w:left="3367" w:right="3188"/>
        <w:jc w:val="center"/>
      </w:pPr>
    </w:p>
    <w:p w:rsidR="00767B08" w:rsidRDefault="00623EFC">
      <w:pPr>
        <w:pStyle w:val="Akapitzlist"/>
        <w:tabs>
          <w:tab w:val="left" w:pos="1453"/>
        </w:tabs>
        <w:ind w:right="120" w:firstLine="0"/>
      </w:pPr>
      <w:r>
        <w:t>1. W  ramach  umowy Wykonawca przenosi na Zamawiającego prawo do korzystania i rozp</w:t>
      </w:r>
      <w:r>
        <w:t>o</w:t>
      </w:r>
      <w:r>
        <w:t>rządzania w całości i we fragmentach z materiałów dydaktycznych, opracowanych zgodnie z załącznikiem nr 1 do umowy oraz materiałów powstałych w trakcie realizacji przedmiotu umowy na następujących polach</w:t>
      </w:r>
      <w:r>
        <w:rPr>
          <w:spacing w:val="-9"/>
        </w:rPr>
        <w:t xml:space="preserve"> </w:t>
      </w:r>
      <w:r>
        <w:t>eksploatacji:</w:t>
      </w:r>
    </w:p>
    <w:p w:rsidR="00767B08" w:rsidRDefault="00623EFC">
      <w:pPr>
        <w:pStyle w:val="Akapitzlist"/>
        <w:tabs>
          <w:tab w:val="left" w:pos="1877"/>
        </w:tabs>
        <w:spacing w:before="1"/>
        <w:ind w:right="117" w:firstLine="0"/>
      </w:pPr>
      <w:r>
        <w:t>1) utrwalenia utworu dowolną techniką, w tym drukarską, cyfrową, elektroniczną, fotografic</w:t>
      </w:r>
      <w:r>
        <w:t>z</w:t>
      </w:r>
      <w:r>
        <w:t>ną, optyczną, laserową, na każdym nośniku, włączając w to także nośniki elektroniczne, o</w:t>
      </w:r>
      <w:r>
        <w:t>p</w:t>
      </w:r>
      <w:r>
        <w:t>tyczne, magnetyczne, dyskietki, CD-ROM, DVD, papier;</w:t>
      </w:r>
    </w:p>
    <w:p w:rsidR="00767B08" w:rsidRDefault="00623EFC">
      <w:pPr>
        <w:pStyle w:val="Akapitzlist"/>
        <w:tabs>
          <w:tab w:val="left" w:pos="1877"/>
        </w:tabs>
        <w:ind w:right="121" w:firstLine="0"/>
      </w:pPr>
      <w:r>
        <w:t>2) zwielokrotniania utworu, w każdej możliwej technice, w tym drukarskiej, cyfrowej, elektr</w:t>
      </w:r>
      <w:r>
        <w:t>o</w:t>
      </w:r>
      <w:r>
        <w:t>nicznej, laserowej, fotograficznej, optycznej, na każdym nośniku, włączając w to także nośniki elektroniczne, optyczne dyskietki, CD-ROM, DVD,</w:t>
      </w:r>
      <w:r>
        <w:rPr>
          <w:spacing w:val="-4"/>
        </w:rPr>
        <w:t xml:space="preserve"> </w:t>
      </w:r>
      <w:r>
        <w:t>papier;</w:t>
      </w:r>
    </w:p>
    <w:p w:rsidR="00767B08" w:rsidRDefault="00623EFC">
      <w:pPr>
        <w:pStyle w:val="Akapitzlist"/>
        <w:tabs>
          <w:tab w:val="left" w:pos="1877"/>
        </w:tabs>
        <w:ind w:right="121" w:firstLine="0"/>
      </w:pPr>
      <w:r>
        <w:t>3) wprowadzenia utworu lub poszczególnych elementów do pamięci komputera i sieci w</w:t>
      </w:r>
      <w:r>
        <w:t>e</w:t>
      </w:r>
      <w:r>
        <w:t>wnętrznych typu Intranet, jak również przesyłania utworu w ramach wyżej wymienionej sieci;</w:t>
      </w:r>
    </w:p>
    <w:p w:rsidR="00767B08" w:rsidRDefault="00623EFC">
      <w:pPr>
        <w:pStyle w:val="Akapitzlist"/>
        <w:tabs>
          <w:tab w:val="left" w:pos="1877"/>
        </w:tabs>
        <w:ind w:right="121" w:firstLine="0"/>
      </w:pPr>
      <w:r>
        <w:t>4) udostępniania utworu lub poszczególnych elementów:</w:t>
      </w:r>
    </w:p>
    <w:p w:rsidR="00767B08" w:rsidRDefault="00623EFC">
      <w:pPr>
        <w:pStyle w:val="Akapitzlist"/>
        <w:tabs>
          <w:tab w:val="left" w:pos="2444"/>
        </w:tabs>
        <w:ind w:right="116" w:firstLine="0"/>
      </w:pPr>
      <w:r>
        <w:t>a) uczestnikom konferencji, seminariów, kursów, szkoleń i wizyt studyjnych, których organiz</w:t>
      </w:r>
      <w:r>
        <w:t>a</w:t>
      </w:r>
      <w:r>
        <w:t>torem/współorganizatorem lub zleceniodawcą będzie Zamawiający,</w:t>
      </w:r>
    </w:p>
    <w:p w:rsidR="00767B08" w:rsidRDefault="00623EFC">
      <w:pPr>
        <w:pStyle w:val="Akapitzlist"/>
        <w:tabs>
          <w:tab w:val="left" w:pos="2443"/>
          <w:tab w:val="left" w:pos="3827"/>
          <w:tab w:val="left" w:pos="5767"/>
          <w:tab w:val="left" w:pos="6129"/>
          <w:tab w:val="left" w:pos="7918"/>
          <w:tab w:val="left" w:pos="8343"/>
          <w:tab w:val="left" w:pos="8967"/>
        </w:tabs>
        <w:ind w:right="121" w:firstLine="0"/>
      </w:pPr>
      <w:r>
        <w:t>b) instytucjom</w:t>
      </w:r>
      <w:r>
        <w:tab/>
        <w:t>współpracującym z Zamawiającym, w</w:t>
      </w:r>
      <w:r>
        <w:tab/>
        <w:t xml:space="preserve"> tym jednostkom organizacyjnym pomocy</w:t>
      </w:r>
      <w:r>
        <w:rPr>
          <w:spacing w:val="-3"/>
        </w:rPr>
        <w:t xml:space="preserve"> </w:t>
      </w:r>
      <w:r>
        <w:t>społecznej,</w:t>
      </w:r>
    </w:p>
    <w:p w:rsidR="00767B08" w:rsidRDefault="00623EFC">
      <w:pPr>
        <w:pStyle w:val="Akapitzlist"/>
        <w:tabs>
          <w:tab w:val="left" w:pos="2443"/>
        </w:tabs>
        <w:ind w:firstLine="0"/>
      </w:pPr>
      <w:r>
        <w:t>c) instytucjom nadrzędnym wobec</w:t>
      </w:r>
      <w:r>
        <w:rPr>
          <w:spacing w:val="1"/>
        </w:rPr>
        <w:t xml:space="preserve"> </w:t>
      </w:r>
      <w:r>
        <w:t>Zamawiającego,</w:t>
      </w:r>
    </w:p>
    <w:p w:rsidR="00767B08" w:rsidRDefault="00623EFC">
      <w:pPr>
        <w:pStyle w:val="Akapitzlist"/>
        <w:tabs>
          <w:tab w:val="left" w:pos="2443"/>
        </w:tabs>
        <w:ind w:firstLine="0"/>
      </w:pPr>
      <w:r>
        <w:t>d) w czasie kontroli na prośbę Instytucji</w:t>
      </w:r>
      <w:r>
        <w:rPr>
          <w:spacing w:val="-2"/>
        </w:rPr>
        <w:t xml:space="preserve"> </w:t>
      </w:r>
      <w:r>
        <w:t>Kontrolującej;</w:t>
      </w:r>
    </w:p>
    <w:p w:rsidR="00767B08" w:rsidRDefault="00623EFC">
      <w:pPr>
        <w:pStyle w:val="Akapitzlist"/>
        <w:tabs>
          <w:tab w:val="left" w:pos="2443"/>
        </w:tabs>
        <w:ind w:firstLine="0"/>
      </w:pPr>
      <w:r>
        <w:t>5) przechowywania i archiwizowania materiałów w formie elektronicznej w zasobach Zamawi</w:t>
      </w:r>
      <w:r>
        <w:t>a</w:t>
      </w:r>
      <w:r>
        <w:t>jącego;</w:t>
      </w:r>
    </w:p>
    <w:p w:rsidR="00767B08" w:rsidRDefault="00623EFC">
      <w:pPr>
        <w:pStyle w:val="Akapitzlist"/>
        <w:tabs>
          <w:tab w:val="left" w:pos="2443"/>
        </w:tabs>
        <w:ind w:firstLine="0"/>
      </w:pPr>
      <w:r>
        <w:t>6) wykorzystania utworu w publikacjach i materiałach promocyjno-informacyjnych Zamawiaj</w:t>
      </w:r>
      <w:r>
        <w:t>ą</w:t>
      </w:r>
      <w:r>
        <w:t>cego.</w:t>
      </w:r>
    </w:p>
    <w:p w:rsidR="00767B08" w:rsidRDefault="00623EFC">
      <w:pPr>
        <w:pStyle w:val="Akapitzlist"/>
        <w:tabs>
          <w:tab w:val="left" w:pos="2443"/>
        </w:tabs>
        <w:ind w:firstLine="0"/>
      </w:pPr>
      <w:r>
        <w:lastRenderedPageBreak/>
        <w:t>7) Korzystanie</w:t>
      </w:r>
      <w:r>
        <w:rPr>
          <w:spacing w:val="-11"/>
        </w:rPr>
        <w:t xml:space="preserve"> </w:t>
      </w:r>
      <w:r>
        <w:t>z</w:t>
      </w:r>
      <w:r>
        <w:rPr>
          <w:spacing w:val="-9"/>
        </w:rPr>
        <w:t xml:space="preserve"> </w:t>
      </w:r>
      <w:r>
        <w:t>materiałów</w:t>
      </w:r>
      <w:r>
        <w:rPr>
          <w:spacing w:val="-7"/>
        </w:rPr>
        <w:t xml:space="preserve"> </w:t>
      </w:r>
      <w:r>
        <w:t>o</w:t>
      </w:r>
      <w:r>
        <w:rPr>
          <w:spacing w:val="-10"/>
        </w:rPr>
        <w:t xml:space="preserve"> </w:t>
      </w:r>
      <w:r>
        <w:t>których</w:t>
      </w:r>
      <w:r>
        <w:rPr>
          <w:spacing w:val="-10"/>
        </w:rPr>
        <w:t xml:space="preserve"> </w:t>
      </w:r>
      <w:r>
        <w:t>mowa</w:t>
      </w:r>
      <w:r>
        <w:rPr>
          <w:spacing w:val="-10"/>
        </w:rPr>
        <w:t xml:space="preserve"> </w:t>
      </w:r>
      <w:r>
        <w:t>w</w:t>
      </w:r>
      <w:r>
        <w:rPr>
          <w:spacing w:val="-11"/>
        </w:rPr>
        <w:t xml:space="preserve"> </w:t>
      </w:r>
      <w:r>
        <w:t>ust.</w:t>
      </w:r>
      <w:r>
        <w:rPr>
          <w:spacing w:val="-9"/>
        </w:rPr>
        <w:t xml:space="preserve"> </w:t>
      </w:r>
      <w:r>
        <w:t>1</w:t>
      </w:r>
      <w:r>
        <w:rPr>
          <w:spacing w:val="-7"/>
        </w:rPr>
        <w:t xml:space="preserve"> </w:t>
      </w:r>
      <w:r>
        <w:t>odbywać</w:t>
      </w:r>
      <w:r>
        <w:rPr>
          <w:spacing w:val="-11"/>
        </w:rPr>
        <w:t xml:space="preserve"> </w:t>
      </w:r>
      <w:r>
        <w:t>się</w:t>
      </w:r>
      <w:r>
        <w:rPr>
          <w:spacing w:val="-9"/>
        </w:rPr>
        <w:t xml:space="preserve"> </w:t>
      </w:r>
      <w:r>
        <w:t>będzie</w:t>
      </w:r>
      <w:r>
        <w:rPr>
          <w:spacing w:val="-10"/>
        </w:rPr>
        <w:t xml:space="preserve"> </w:t>
      </w:r>
      <w:r>
        <w:t>za</w:t>
      </w:r>
      <w:r>
        <w:rPr>
          <w:spacing w:val="-11"/>
        </w:rPr>
        <w:t xml:space="preserve"> </w:t>
      </w:r>
      <w:r>
        <w:t>podaniem</w:t>
      </w:r>
      <w:r>
        <w:rPr>
          <w:spacing w:val="-9"/>
        </w:rPr>
        <w:t xml:space="preserve"> </w:t>
      </w:r>
      <w:r>
        <w:t>źródła ich pochodzenia.</w:t>
      </w:r>
    </w:p>
    <w:p w:rsidR="00767B08" w:rsidRDefault="00623EFC">
      <w:pPr>
        <w:pStyle w:val="Akapitzlist"/>
        <w:tabs>
          <w:tab w:val="left" w:pos="2443"/>
        </w:tabs>
        <w:ind w:firstLine="0"/>
      </w:pPr>
      <w:r>
        <w:t>8) Wykonawca oświadcza, że jego prawa autorskie do programów i materiałów dydaktycznych są nieograniczone i nieobciążone prawami osób</w:t>
      </w:r>
      <w:r>
        <w:rPr>
          <w:spacing w:val="-3"/>
        </w:rPr>
        <w:t xml:space="preserve"> </w:t>
      </w:r>
      <w:r>
        <w:t>trzecich.</w:t>
      </w:r>
    </w:p>
    <w:p w:rsidR="00767B08" w:rsidRDefault="00623EFC">
      <w:pPr>
        <w:pStyle w:val="Akapitzlist"/>
        <w:tabs>
          <w:tab w:val="left" w:pos="2443"/>
        </w:tabs>
        <w:ind w:firstLine="0"/>
      </w:pPr>
      <w:r>
        <w:t>9) Zamawiający</w:t>
      </w:r>
      <w:r>
        <w:rPr>
          <w:spacing w:val="-15"/>
        </w:rPr>
        <w:t xml:space="preserve"> </w:t>
      </w:r>
      <w:r>
        <w:t>na</w:t>
      </w:r>
      <w:r>
        <w:rPr>
          <w:spacing w:val="-8"/>
        </w:rPr>
        <w:t xml:space="preserve"> </w:t>
      </w:r>
      <w:r>
        <w:t>podstawie</w:t>
      </w:r>
      <w:r>
        <w:rPr>
          <w:spacing w:val="-9"/>
        </w:rPr>
        <w:t xml:space="preserve"> </w:t>
      </w:r>
      <w:r>
        <w:t>odrębnych</w:t>
      </w:r>
      <w:r>
        <w:rPr>
          <w:spacing w:val="-10"/>
        </w:rPr>
        <w:t xml:space="preserve"> </w:t>
      </w:r>
      <w:r>
        <w:t>umów</w:t>
      </w:r>
      <w:r>
        <w:rPr>
          <w:spacing w:val="-9"/>
        </w:rPr>
        <w:t xml:space="preserve"> </w:t>
      </w:r>
      <w:r>
        <w:t>może</w:t>
      </w:r>
      <w:r>
        <w:rPr>
          <w:spacing w:val="-10"/>
        </w:rPr>
        <w:t xml:space="preserve"> </w:t>
      </w:r>
      <w:r>
        <w:t>dokonać</w:t>
      </w:r>
      <w:r>
        <w:rPr>
          <w:spacing w:val="-11"/>
        </w:rPr>
        <w:t xml:space="preserve"> </w:t>
      </w:r>
      <w:r>
        <w:t>przeniesienia</w:t>
      </w:r>
      <w:r>
        <w:rPr>
          <w:spacing w:val="-7"/>
        </w:rPr>
        <w:t xml:space="preserve"> </w:t>
      </w:r>
      <w:r>
        <w:t>autorskich</w:t>
      </w:r>
      <w:r>
        <w:rPr>
          <w:spacing w:val="-10"/>
        </w:rPr>
        <w:t xml:space="preserve"> </w:t>
      </w:r>
      <w:r>
        <w:t>praw m</w:t>
      </w:r>
      <w:r>
        <w:t>a</w:t>
      </w:r>
      <w:r>
        <w:t>jątkowych i praw pokrewnych do materiałów, o których mowa w ust.1, na Instytucję Zarządzaj</w:t>
      </w:r>
      <w:r>
        <w:t>ą</w:t>
      </w:r>
      <w:r>
        <w:t>cą Regionalnym Programem Operacyjnych Województwa Kujawsko- Pomorskiego, z jednocz</w:t>
      </w:r>
      <w:r>
        <w:t>e</w:t>
      </w:r>
      <w:r>
        <w:t>snym udzieleniem licencji na rzecz pozostałych Partnerów projektu, pn. Rodzina w Centrum, na korzystanie z ww.</w:t>
      </w:r>
      <w:r>
        <w:rPr>
          <w:spacing w:val="-3"/>
        </w:rPr>
        <w:t xml:space="preserve"> </w:t>
      </w:r>
      <w:r>
        <w:t>materiałów.</w:t>
      </w:r>
    </w:p>
    <w:p w:rsidR="00767B08" w:rsidRDefault="00767B08">
      <w:pPr>
        <w:pStyle w:val="Textbody"/>
        <w:rPr>
          <w:sz w:val="22"/>
          <w:szCs w:val="22"/>
        </w:rPr>
      </w:pPr>
    </w:p>
    <w:p w:rsidR="00767B08" w:rsidRDefault="00623EFC">
      <w:pPr>
        <w:pStyle w:val="Nagwek1"/>
        <w:rPr>
          <w:rFonts w:ascii="Times New Roman" w:hAnsi="Times New Roman" w:cs="Times New Roman"/>
          <w:sz w:val="22"/>
          <w:szCs w:val="22"/>
          <w:lang w:val="pl-PL"/>
        </w:rPr>
      </w:pPr>
      <w:r>
        <w:rPr>
          <w:rFonts w:ascii="Times New Roman" w:hAnsi="Times New Roman" w:cs="Times New Roman"/>
          <w:sz w:val="22"/>
          <w:szCs w:val="22"/>
          <w:lang w:val="pl-PL"/>
        </w:rPr>
        <w:t>§ 4</w:t>
      </w:r>
    </w:p>
    <w:p w:rsidR="00767B08" w:rsidRDefault="00623EFC">
      <w:pPr>
        <w:pStyle w:val="Standard"/>
        <w:ind w:left="3364" w:right="3188"/>
        <w:jc w:val="center"/>
        <w:rPr>
          <w:b/>
        </w:rPr>
      </w:pPr>
      <w:r>
        <w:rPr>
          <w:b/>
        </w:rPr>
        <w:t>Informacja i promocja</w:t>
      </w:r>
    </w:p>
    <w:p w:rsidR="00767B08" w:rsidRDefault="00767B08">
      <w:pPr>
        <w:pStyle w:val="Standard"/>
        <w:ind w:left="3364" w:right="3188"/>
        <w:jc w:val="center"/>
      </w:pPr>
    </w:p>
    <w:p w:rsidR="00767B08" w:rsidRDefault="00623EFC">
      <w:pPr>
        <w:pStyle w:val="Akapitzlist"/>
        <w:tabs>
          <w:tab w:val="left" w:pos="1453"/>
        </w:tabs>
        <w:ind w:right="111" w:firstLine="0"/>
      </w:pPr>
      <w:r>
        <w:t>1. Wykonawca zobowiązuje się do wypełniania obowiązków informacyjnych i promocyjnych</w:t>
      </w:r>
      <w:r>
        <w:rPr>
          <w:spacing w:val="-7"/>
        </w:rPr>
        <w:t xml:space="preserve"> </w:t>
      </w:r>
      <w:r>
        <w:t>zgodnie</w:t>
      </w:r>
      <w:r>
        <w:rPr>
          <w:spacing w:val="-7"/>
        </w:rPr>
        <w:t xml:space="preserve"> </w:t>
      </w:r>
      <w:r>
        <w:t>z</w:t>
      </w:r>
      <w:r>
        <w:rPr>
          <w:spacing w:val="-3"/>
        </w:rPr>
        <w:t xml:space="preserve"> </w:t>
      </w:r>
      <w:r>
        <w:t>zapisami</w:t>
      </w:r>
      <w:r>
        <w:rPr>
          <w:spacing w:val="-4"/>
        </w:rPr>
        <w:t xml:space="preserve"> </w:t>
      </w:r>
      <w:r>
        <w:rPr>
          <w:i/>
        </w:rPr>
        <w:t>rozporządzenia</w:t>
      </w:r>
      <w:r>
        <w:rPr>
          <w:i/>
          <w:spacing w:val="-9"/>
        </w:rPr>
        <w:t xml:space="preserve"> </w:t>
      </w:r>
      <w:r>
        <w:rPr>
          <w:i/>
        </w:rPr>
        <w:t>Parlamentu</w:t>
      </w:r>
      <w:r>
        <w:rPr>
          <w:i/>
          <w:spacing w:val="-4"/>
        </w:rPr>
        <w:t xml:space="preserve"> </w:t>
      </w:r>
      <w:r>
        <w:rPr>
          <w:i/>
        </w:rPr>
        <w:t>Europejskiego</w:t>
      </w:r>
      <w:r>
        <w:rPr>
          <w:i/>
          <w:spacing w:val="-6"/>
        </w:rPr>
        <w:t xml:space="preserve"> </w:t>
      </w:r>
      <w:r>
        <w:rPr>
          <w:i/>
        </w:rPr>
        <w:t>i</w:t>
      </w:r>
      <w:r>
        <w:rPr>
          <w:i/>
          <w:spacing w:val="-6"/>
        </w:rPr>
        <w:t xml:space="preserve"> </w:t>
      </w:r>
      <w:r>
        <w:rPr>
          <w:i/>
        </w:rPr>
        <w:t>Rady</w:t>
      </w:r>
      <w:r>
        <w:rPr>
          <w:i/>
          <w:spacing w:val="-5"/>
        </w:rPr>
        <w:t xml:space="preserve"> </w:t>
      </w:r>
      <w:r>
        <w:rPr>
          <w:i/>
        </w:rPr>
        <w:t>(UE) nr 1303/2013 z dnia 17 grudnia 2013 r. ustanawiającego wspólne przepisy dotyczące Europejskiego Funduszu Ro</w:t>
      </w:r>
      <w:r>
        <w:rPr>
          <w:i/>
        </w:rPr>
        <w:t>z</w:t>
      </w:r>
      <w:r>
        <w:rPr>
          <w:i/>
        </w:rPr>
        <w:t>woju Regionalnego, Europejskiego Funduszu Społecznego, Funduszu Spójności, Europejskiego Funduszu Rolnego na rzecz Rozwoju Obszarów Wiejskich oraz Europejskiego Funduszu Mo</w:t>
      </w:r>
      <w:r>
        <w:rPr>
          <w:i/>
        </w:rPr>
        <w:t>r</w:t>
      </w:r>
      <w:r>
        <w:rPr>
          <w:i/>
        </w:rPr>
        <w:t>skiego i Rybackiego oraz ustanawiającego przepisy</w:t>
      </w:r>
      <w:r>
        <w:rPr>
          <w:i/>
          <w:spacing w:val="-17"/>
        </w:rPr>
        <w:t xml:space="preserve"> </w:t>
      </w:r>
      <w:r>
        <w:rPr>
          <w:i/>
        </w:rPr>
        <w:t>ogólne</w:t>
      </w:r>
      <w:r>
        <w:rPr>
          <w:i/>
          <w:spacing w:val="-15"/>
        </w:rPr>
        <w:t xml:space="preserve"> </w:t>
      </w:r>
      <w:r>
        <w:rPr>
          <w:i/>
        </w:rPr>
        <w:t>dotyczące</w:t>
      </w:r>
      <w:r>
        <w:rPr>
          <w:i/>
          <w:spacing w:val="-16"/>
        </w:rPr>
        <w:t xml:space="preserve"> </w:t>
      </w:r>
      <w:r>
        <w:rPr>
          <w:i/>
        </w:rPr>
        <w:t>Europejskiego</w:t>
      </w:r>
      <w:r>
        <w:rPr>
          <w:i/>
          <w:spacing w:val="-15"/>
        </w:rPr>
        <w:t xml:space="preserve"> </w:t>
      </w:r>
      <w:r>
        <w:rPr>
          <w:i/>
        </w:rPr>
        <w:t>Funduszu</w:t>
      </w:r>
      <w:r>
        <w:rPr>
          <w:i/>
          <w:spacing w:val="-15"/>
        </w:rPr>
        <w:t xml:space="preserve"> </w:t>
      </w:r>
      <w:r>
        <w:rPr>
          <w:i/>
        </w:rPr>
        <w:t>Rozwoju</w:t>
      </w:r>
      <w:r>
        <w:rPr>
          <w:i/>
          <w:spacing w:val="-14"/>
        </w:rPr>
        <w:t xml:space="preserve"> </w:t>
      </w:r>
      <w:r>
        <w:rPr>
          <w:i/>
        </w:rPr>
        <w:t>Regionalnego,</w:t>
      </w:r>
      <w:r>
        <w:rPr>
          <w:i/>
          <w:spacing w:val="-15"/>
        </w:rPr>
        <w:t xml:space="preserve"> </w:t>
      </w:r>
      <w:r>
        <w:rPr>
          <w:i/>
        </w:rPr>
        <w:t>Europejskiego Funduszu Społecznego, Funduszu Spójności, oraz Eur</w:t>
      </w:r>
      <w:r>
        <w:rPr>
          <w:i/>
        </w:rPr>
        <w:t>o</w:t>
      </w:r>
      <w:r>
        <w:rPr>
          <w:i/>
        </w:rPr>
        <w:t>pejskiego Funduszu Rolnego na rzecz</w:t>
      </w:r>
      <w:r>
        <w:rPr>
          <w:i/>
          <w:spacing w:val="-11"/>
        </w:rPr>
        <w:t xml:space="preserve"> </w:t>
      </w:r>
      <w:r>
        <w:rPr>
          <w:i/>
        </w:rPr>
        <w:t>Rozwoju</w:t>
      </w:r>
      <w:r>
        <w:rPr>
          <w:i/>
          <w:spacing w:val="-11"/>
        </w:rPr>
        <w:t xml:space="preserve"> </w:t>
      </w:r>
      <w:r>
        <w:rPr>
          <w:i/>
        </w:rPr>
        <w:t>Obszarów</w:t>
      </w:r>
      <w:r>
        <w:rPr>
          <w:i/>
          <w:spacing w:val="-9"/>
        </w:rPr>
        <w:t xml:space="preserve"> </w:t>
      </w:r>
      <w:r>
        <w:rPr>
          <w:i/>
        </w:rPr>
        <w:t>Wiejskich</w:t>
      </w:r>
      <w:r>
        <w:rPr>
          <w:i/>
          <w:spacing w:val="-11"/>
        </w:rPr>
        <w:t xml:space="preserve"> </w:t>
      </w:r>
      <w:r>
        <w:rPr>
          <w:i/>
        </w:rPr>
        <w:t>oraz</w:t>
      </w:r>
      <w:r>
        <w:rPr>
          <w:i/>
          <w:spacing w:val="-10"/>
        </w:rPr>
        <w:t xml:space="preserve"> </w:t>
      </w:r>
      <w:r>
        <w:rPr>
          <w:i/>
        </w:rPr>
        <w:t>Europejskiego</w:t>
      </w:r>
      <w:r>
        <w:rPr>
          <w:i/>
          <w:spacing w:val="-11"/>
        </w:rPr>
        <w:t xml:space="preserve"> </w:t>
      </w:r>
      <w:r>
        <w:rPr>
          <w:i/>
        </w:rPr>
        <w:t>Fund</w:t>
      </w:r>
      <w:r>
        <w:rPr>
          <w:i/>
        </w:rPr>
        <w:t>u</w:t>
      </w:r>
      <w:r>
        <w:rPr>
          <w:i/>
        </w:rPr>
        <w:t>szu</w:t>
      </w:r>
      <w:r>
        <w:rPr>
          <w:i/>
          <w:spacing w:val="-10"/>
        </w:rPr>
        <w:t xml:space="preserve"> </w:t>
      </w:r>
      <w:r>
        <w:rPr>
          <w:i/>
        </w:rPr>
        <w:t>Morskiego</w:t>
      </w:r>
      <w:r>
        <w:rPr>
          <w:i/>
          <w:spacing w:val="-11"/>
        </w:rPr>
        <w:t xml:space="preserve"> </w:t>
      </w:r>
      <w:r>
        <w:rPr>
          <w:i/>
        </w:rPr>
        <w:t>i</w:t>
      </w:r>
      <w:r>
        <w:rPr>
          <w:i/>
          <w:spacing w:val="-11"/>
        </w:rPr>
        <w:t xml:space="preserve"> </w:t>
      </w:r>
      <w:r>
        <w:rPr>
          <w:i/>
        </w:rPr>
        <w:t xml:space="preserve">Rybackiego oraz uchylające rozporządzenie Rady nr 1083/2006 (Dz. U. UE L 347 z dnia 20 grudnia 2013 r., s. 320-469 z późn. zm.) </w:t>
      </w:r>
      <w:r>
        <w:t>oraz zgodnie z instrukcjami i wskazó</w:t>
      </w:r>
      <w:r>
        <w:t>w</w:t>
      </w:r>
      <w:r>
        <w:t xml:space="preserve">kami zawartymi w </w:t>
      </w:r>
      <w:r>
        <w:rPr>
          <w:i/>
        </w:rPr>
        <w:t>Obowiązkach</w:t>
      </w:r>
      <w:r>
        <w:rPr>
          <w:i/>
          <w:spacing w:val="-13"/>
        </w:rPr>
        <w:t xml:space="preserve"> </w:t>
      </w:r>
      <w:r>
        <w:rPr>
          <w:i/>
        </w:rPr>
        <w:t>informacyjnych</w:t>
      </w:r>
      <w:r>
        <w:rPr>
          <w:i/>
          <w:spacing w:val="-13"/>
        </w:rPr>
        <w:t xml:space="preserve"> </w:t>
      </w:r>
      <w:r>
        <w:rPr>
          <w:i/>
        </w:rPr>
        <w:t>beneficjenta</w:t>
      </w:r>
      <w:r>
        <w:t>,</w:t>
      </w:r>
      <w:r>
        <w:rPr>
          <w:spacing w:val="-13"/>
        </w:rPr>
        <w:t xml:space="preserve"> </w:t>
      </w:r>
      <w:r>
        <w:rPr>
          <w:spacing w:val="-11"/>
        </w:rPr>
        <w:t xml:space="preserve"> </w:t>
      </w:r>
      <w:r>
        <w:t>w</w:t>
      </w:r>
      <w:r>
        <w:rPr>
          <w:spacing w:val="-13"/>
        </w:rPr>
        <w:t xml:space="preserve"> </w:t>
      </w:r>
      <w:r>
        <w:t>tym w szczególności do:</w:t>
      </w:r>
    </w:p>
    <w:p w:rsidR="00767B08" w:rsidRDefault="00623EFC">
      <w:pPr>
        <w:pStyle w:val="Akapitzlist"/>
        <w:tabs>
          <w:tab w:val="left" w:pos="1733"/>
        </w:tabs>
        <w:spacing w:before="1"/>
        <w:ind w:right="124" w:firstLine="0"/>
      </w:pPr>
      <w:r>
        <w:t>1) oznaczania znakiem Unii Europejskiej i znakiem Funduszy Europejskich oraz herbem w</w:t>
      </w:r>
      <w:r>
        <w:t>o</w:t>
      </w:r>
      <w:r>
        <w:t>jewództwa</w:t>
      </w:r>
      <w:r>
        <w:rPr>
          <w:spacing w:val="-1"/>
        </w:rPr>
        <w:t xml:space="preserve"> </w:t>
      </w:r>
      <w:r>
        <w:t>kujawsko-pomorskiego:</w:t>
      </w:r>
    </w:p>
    <w:p w:rsidR="00767B08" w:rsidRDefault="00623EFC">
      <w:pPr>
        <w:pStyle w:val="Akapitzlist"/>
        <w:tabs>
          <w:tab w:val="left" w:pos="2301"/>
        </w:tabs>
        <w:spacing w:before="1"/>
        <w:ind w:right="119" w:firstLine="0"/>
      </w:pPr>
      <w:r>
        <w:t>a) wszystkich prowadzonych działań informacyjnych i promocyjnych dotyczących realizow</w:t>
      </w:r>
      <w:r>
        <w:t>a</w:t>
      </w:r>
      <w:r>
        <w:t>nej umowy,</w:t>
      </w:r>
    </w:p>
    <w:p w:rsidR="00767B08" w:rsidRDefault="00623EFC">
      <w:pPr>
        <w:pStyle w:val="Akapitzlist"/>
        <w:tabs>
          <w:tab w:val="left" w:pos="2302"/>
        </w:tabs>
        <w:ind w:right="122" w:firstLine="0"/>
      </w:pPr>
      <w:r>
        <w:t>b) wszystkich dokumentów związanych z realizacją umowy, podawanych do wiadomości p</w:t>
      </w:r>
      <w:r>
        <w:t>u</w:t>
      </w:r>
      <w:r>
        <w:t>blicznej;</w:t>
      </w:r>
    </w:p>
    <w:p w:rsidR="00767B08" w:rsidRDefault="00623EFC">
      <w:pPr>
        <w:pStyle w:val="Akapitzlist"/>
        <w:tabs>
          <w:tab w:val="left" w:pos="2302"/>
        </w:tabs>
        <w:ind w:right="122" w:firstLine="0"/>
      </w:pPr>
      <w:r>
        <w:t>c) oznaczania wszystkich dokumentów i materiałów powstałych w ramach realizowanej um</w:t>
      </w:r>
      <w:r>
        <w:t>o</w:t>
      </w:r>
      <w:r>
        <w:t>wy;</w:t>
      </w:r>
    </w:p>
    <w:p w:rsidR="00767B08" w:rsidRDefault="00623EFC">
      <w:pPr>
        <w:pStyle w:val="Akapitzlist"/>
        <w:tabs>
          <w:tab w:val="left" w:pos="2302"/>
        </w:tabs>
        <w:ind w:right="122" w:firstLine="0"/>
      </w:pPr>
      <w:r>
        <w:t>d) umieszczania przynajmniej jednego plakatu o minimalnym formacie A3,</w:t>
      </w:r>
      <w:r>
        <w:rPr>
          <w:spacing w:val="-32"/>
        </w:rPr>
        <w:t xml:space="preserve"> </w:t>
      </w:r>
      <w:r>
        <w:t>przekazanego przez Zamawiającego, w miejscach realizacji</w:t>
      </w:r>
      <w:r>
        <w:rPr>
          <w:spacing w:val="2"/>
        </w:rPr>
        <w:t xml:space="preserve"> </w:t>
      </w:r>
      <w:r>
        <w:t>umowy;</w:t>
      </w:r>
    </w:p>
    <w:p w:rsidR="00767B08" w:rsidRDefault="00623EFC">
      <w:pPr>
        <w:pStyle w:val="Akapitzlist"/>
        <w:tabs>
          <w:tab w:val="left" w:pos="2302"/>
        </w:tabs>
        <w:ind w:right="122" w:firstLine="0"/>
      </w:pPr>
      <w:r>
        <w:t>e) przekazywania osobom, będącym odbiorcom usług świadczonych w ramach umowy info</w:t>
      </w:r>
      <w:r>
        <w:t>r</w:t>
      </w:r>
      <w:r>
        <w:t>macji, że Projekt, pn. Rodzina w Centrum 2, uzyskał dofinansowanie przynajmniej w formie odpowiedniego oznakowania;</w:t>
      </w:r>
    </w:p>
    <w:p w:rsidR="00767B08" w:rsidRDefault="00623EFC">
      <w:pPr>
        <w:pStyle w:val="Akapitzlist"/>
        <w:tabs>
          <w:tab w:val="left" w:pos="2302"/>
        </w:tabs>
        <w:ind w:right="122" w:firstLine="0"/>
      </w:pPr>
      <w:r>
        <w:t>f) dokumentowania działań informacyjnych i promocyjnych prowadzonych w ramach Projektu.</w:t>
      </w:r>
    </w:p>
    <w:p w:rsidR="00767B08" w:rsidRDefault="00623EFC">
      <w:pPr>
        <w:pStyle w:val="Akapitzlist"/>
        <w:tabs>
          <w:tab w:val="left" w:pos="2302"/>
        </w:tabs>
        <w:ind w:right="122" w:firstLine="0"/>
      </w:pPr>
      <w:r>
        <w:t>g) Wariant logotypów (wersja kolor lub monochromatyczna) Wykonawca każdorazowo uzgo</w:t>
      </w:r>
      <w:r>
        <w:t>d</w:t>
      </w:r>
      <w:r>
        <w:t>ni z Zamawiającym.</w:t>
      </w:r>
    </w:p>
    <w:p w:rsidR="00767B08" w:rsidRDefault="00623EFC">
      <w:pPr>
        <w:pStyle w:val="Akapitzlist"/>
        <w:tabs>
          <w:tab w:val="left" w:pos="2302"/>
        </w:tabs>
        <w:ind w:right="122" w:firstLine="0"/>
      </w:pPr>
      <w:r>
        <w:t>h) Wykonawca  przedstawi  Zamawiającemu materiały dla uczestników do akceptacji co na</w:t>
      </w:r>
      <w:r>
        <w:t>j</w:t>
      </w:r>
      <w:r>
        <w:t>mniej tydzień przed planowanym</w:t>
      </w:r>
      <w:r>
        <w:rPr>
          <w:spacing w:val="-1"/>
        </w:rPr>
        <w:t xml:space="preserve"> </w:t>
      </w:r>
      <w:r>
        <w:t>wyjazdem.</w:t>
      </w:r>
    </w:p>
    <w:p w:rsidR="00767B08" w:rsidRDefault="00623EFC">
      <w:pPr>
        <w:pStyle w:val="Akapitzlist"/>
        <w:tabs>
          <w:tab w:val="left" w:pos="2302"/>
        </w:tabs>
        <w:ind w:right="122" w:firstLine="0"/>
      </w:pPr>
      <w:r>
        <w:t>i) Wykonawca zobowiązuje się do przedstawienia na wezwanie Zamawiającego wszelkich i</w:t>
      </w:r>
      <w:r>
        <w:t>n</w:t>
      </w:r>
      <w:r>
        <w:t>formacji</w:t>
      </w:r>
      <w:r>
        <w:rPr>
          <w:spacing w:val="-9"/>
        </w:rPr>
        <w:t xml:space="preserve"> </w:t>
      </w:r>
      <w:r>
        <w:t>i</w:t>
      </w:r>
      <w:r>
        <w:rPr>
          <w:spacing w:val="-8"/>
        </w:rPr>
        <w:t xml:space="preserve"> </w:t>
      </w:r>
      <w:r>
        <w:t>wyjaśnień</w:t>
      </w:r>
      <w:r>
        <w:rPr>
          <w:spacing w:val="-9"/>
        </w:rPr>
        <w:t xml:space="preserve"> </w:t>
      </w:r>
      <w:r>
        <w:t>związanych</w:t>
      </w:r>
      <w:r>
        <w:rPr>
          <w:spacing w:val="-9"/>
        </w:rPr>
        <w:t xml:space="preserve"> </w:t>
      </w:r>
      <w:r>
        <w:t>z</w:t>
      </w:r>
      <w:r>
        <w:rPr>
          <w:spacing w:val="-7"/>
        </w:rPr>
        <w:t xml:space="preserve"> </w:t>
      </w:r>
      <w:r>
        <w:t>realizacją</w:t>
      </w:r>
      <w:r>
        <w:rPr>
          <w:spacing w:val="-9"/>
        </w:rPr>
        <w:t xml:space="preserve"> </w:t>
      </w:r>
      <w:r>
        <w:t>przedmiotu</w:t>
      </w:r>
      <w:r>
        <w:rPr>
          <w:spacing w:val="-8"/>
        </w:rPr>
        <w:t xml:space="preserve"> </w:t>
      </w:r>
      <w:r>
        <w:t>umowy</w:t>
      </w:r>
      <w:r>
        <w:rPr>
          <w:spacing w:val="-11"/>
        </w:rPr>
        <w:t xml:space="preserve"> </w:t>
      </w:r>
      <w:r>
        <w:t>w</w:t>
      </w:r>
      <w:r>
        <w:rPr>
          <w:spacing w:val="-9"/>
        </w:rPr>
        <w:t xml:space="preserve"> </w:t>
      </w:r>
      <w:r>
        <w:t>terminie</w:t>
      </w:r>
      <w:r>
        <w:rPr>
          <w:spacing w:val="-10"/>
        </w:rPr>
        <w:t xml:space="preserve"> </w:t>
      </w:r>
      <w:r>
        <w:t>określonym przez Zamawiającego.</w:t>
      </w:r>
    </w:p>
    <w:p w:rsidR="00767B08" w:rsidRDefault="00767B08">
      <w:pPr>
        <w:pStyle w:val="Nagwek1"/>
        <w:rPr>
          <w:rFonts w:ascii="Times New Roman" w:hAnsi="Times New Roman" w:cs="Times New Roman"/>
          <w:sz w:val="22"/>
          <w:szCs w:val="22"/>
          <w:lang w:val="pl-PL"/>
        </w:rPr>
      </w:pPr>
    </w:p>
    <w:p w:rsidR="00767B08" w:rsidRDefault="00623EFC">
      <w:pPr>
        <w:pStyle w:val="Nagwek1"/>
        <w:rPr>
          <w:rFonts w:ascii="Times New Roman" w:hAnsi="Times New Roman" w:cs="Times New Roman"/>
          <w:sz w:val="22"/>
          <w:szCs w:val="22"/>
          <w:lang w:val="pl-PL"/>
        </w:rPr>
      </w:pPr>
      <w:r>
        <w:rPr>
          <w:rFonts w:ascii="Times New Roman" w:hAnsi="Times New Roman" w:cs="Times New Roman"/>
          <w:sz w:val="22"/>
          <w:szCs w:val="22"/>
          <w:lang w:val="pl-PL"/>
        </w:rPr>
        <w:t>§ 5</w:t>
      </w:r>
    </w:p>
    <w:p w:rsidR="00767B08" w:rsidRDefault="00623EFC">
      <w:pPr>
        <w:pStyle w:val="Standard"/>
        <w:ind w:left="3367" w:right="3187"/>
        <w:jc w:val="center"/>
        <w:rPr>
          <w:b/>
        </w:rPr>
      </w:pPr>
      <w:r>
        <w:rPr>
          <w:b/>
        </w:rPr>
        <w:t>Przekazywanie informacji</w:t>
      </w:r>
    </w:p>
    <w:p w:rsidR="00767B08" w:rsidRDefault="00767B08">
      <w:pPr>
        <w:pStyle w:val="Standard"/>
        <w:ind w:left="3367" w:right="3187"/>
        <w:jc w:val="center"/>
      </w:pPr>
    </w:p>
    <w:p w:rsidR="00767B08" w:rsidRDefault="00623EFC">
      <w:pPr>
        <w:pStyle w:val="Akapitzlist"/>
        <w:tabs>
          <w:tab w:val="left" w:pos="1385"/>
        </w:tabs>
        <w:ind w:right="124" w:firstLine="0"/>
      </w:pPr>
      <w:r>
        <w:t>1. W toku realizacji umowy Strony będą dokonywać powiadomień w sprawach istotnych dla przebiegu jej realizacji w następujący</w:t>
      </w:r>
      <w:r>
        <w:rPr>
          <w:spacing w:val="-3"/>
        </w:rPr>
        <w:t xml:space="preserve"> </w:t>
      </w:r>
      <w:r>
        <w:t>sposób:</w:t>
      </w:r>
    </w:p>
    <w:p w:rsidR="00767B08" w:rsidRDefault="00623EFC">
      <w:pPr>
        <w:pStyle w:val="Akapitzlist"/>
        <w:tabs>
          <w:tab w:val="left" w:pos="2105"/>
          <w:tab w:val="left" w:pos="3306"/>
          <w:tab w:val="left" w:pos="5257"/>
          <w:tab w:val="left" w:pos="6140"/>
          <w:tab w:val="left" w:pos="7915"/>
          <w:tab w:val="left" w:pos="9198"/>
        </w:tabs>
        <w:spacing w:before="1"/>
        <w:ind w:right="113" w:firstLine="0"/>
      </w:pPr>
      <w:r>
        <w:t>1) drogą elektroniczną na</w:t>
      </w:r>
      <w:r>
        <w:tab/>
        <w:t>następujące adresy</w:t>
      </w:r>
      <w:r>
        <w:tab/>
        <w:t xml:space="preserve">mailowe: </w:t>
      </w:r>
      <w:hyperlink r:id="rId9" w:history="1">
        <w:r>
          <w:rPr>
            <w:rStyle w:val="Hipercze"/>
          </w:rPr>
          <w:t xml:space="preserve">sekretariat@pcpr-torun.pl </w:t>
        </w:r>
      </w:hyperlink>
      <w:r>
        <w:t>lub w formie pisemnej na adres korespondencyjny Zamawiającego; Powiatowe Centrum Pomocy R</w:t>
      </w:r>
      <w:r>
        <w:t>o</w:t>
      </w:r>
      <w:r>
        <w:t>dzinie ul. Towarowa 4-6, 87-100 Toruń</w:t>
      </w:r>
    </w:p>
    <w:p w:rsidR="00767B08" w:rsidRDefault="00623EFC">
      <w:pPr>
        <w:pStyle w:val="Akapitzlist"/>
        <w:tabs>
          <w:tab w:val="left" w:pos="2105"/>
        </w:tabs>
        <w:ind w:right="112" w:firstLine="0"/>
      </w:pPr>
      <w:r>
        <w:lastRenderedPageBreak/>
        <w:t>2) drogą elektroniczną na adres ……………….lub w formie pisemnej na adres</w:t>
      </w:r>
      <w:r>
        <w:rPr>
          <w:spacing w:val="-1"/>
        </w:rPr>
        <w:t xml:space="preserve"> </w:t>
      </w:r>
      <w:r>
        <w:t>Wykonawcy ………………………………….</w:t>
      </w:r>
    </w:p>
    <w:p w:rsidR="00767B08" w:rsidRDefault="00623EFC">
      <w:pPr>
        <w:pStyle w:val="Akapitzlist"/>
        <w:tabs>
          <w:tab w:val="left" w:pos="2105"/>
        </w:tabs>
        <w:ind w:right="112" w:firstLine="0"/>
      </w:pPr>
      <w:r>
        <w:t>3) Do współpracy w sprawach związanych z wykonaniem umowy upoważnia</w:t>
      </w:r>
      <w:r>
        <w:rPr>
          <w:spacing w:val="-14"/>
        </w:rPr>
        <w:t xml:space="preserve"> </w:t>
      </w:r>
      <w:r>
        <w:t>się: ze strony</w:t>
      </w:r>
      <w:r>
        <w:rPr>
          <w:spacing w:val="-4"/>
        </w:rPr>
        <w:t xml:space="preserve"> </w:t>
      </w:r>
      <w:r>
        <w:t>Zamawiającego: Monikę Tomaszewską , Osobą upoważnioną ze strony Wykonawcy do konta</w:t>
      </w:r>
      <w:r>
        <w:t>k</w:t>
      </w:r>
      <w:r>
        <w:t>tów z Zamawiającym będzie: …………………………….</w:t>
      </w:r>
    </w:p>
    <w:p w:rsidR="00767B08" w:rsidRDefault="00767B08">
      <w:pPr>
        <w:pStyle w:val="Textbody"/>
        <w:rPr>
          <w:sz w:val="22"/>
          <w:szCs w:val="22"/>
        </w:rPr>
      </w:pPr>
    </w:p>
    <w:p w:rsidR="00767B08" w:rsidRDefault="00767B08">
      <w:pPr>
        <w:pStyle w:val="Nagwek1"/>
        <w:rPr>
          <w:rFonts w:ascii="Times New Roman" w:hAnsi="Times New Roman" w:cs="Times New Roman"/>
          <w:sz w:val="22"/>
          <w:szCs w:val="22"/>
          <w:lang w:val="pl-PL"/>
        </w:rPr>
      </w:pPr>
    </w:p>
    <w:p w:rsidR="00767B08" w:rsidRDefault="00767B08">
      <w:pPr>
        <w:pStyle w:val="Nagwek1"/>
        <w:rPr>
          <w:rFonts w:ascii="Times New Roman" w:hAnsi="Times New Roman" w:cs="Times New Roman"/>
          <w:sz w:val="22"/>
          <w:szCs w:val="22"/>
          <w:lang w:val="pl-PL"/>
        </w:rPr>
      </w:pPr>
    </w:p>
    <w:p w:rsidR="00767B08" w:rsidRDefault="00767B08">
      <w:pPr>
        <w:pStyle w:val="Nagwek1"/>
        <w:rPr>
          <w:rFonts w:ascii="Times New Roman" w:hAnsi="Times New Roman" w:cs="Times New Roman"/>
          <w:sz w:val="22"/>
          <w:szCs w:val="22"/>
          <w:lang w:val="pl-PL"/>
        </w:rPr>
      </w:pPr>
    </w:p>
    <w:p w:rsidR="00767B08" w:rsidRDefault="00623EFC">
      <w:pPr>
        <w:pStyle w:val="Nagwek1"/>
        <w:rPr>
          <w:rFonts w:ascii="Times New Roman" w:hAnsi="Times New Roman" w:cs="Times New Roman"/>
          <w:sz w:val="22"/>
          <w:szCs w:val="22"/>
          <w:lang w:val="pl-PL"/>
        </w:rPr>
      </w:pPr>
      <w:r>
        <w:rPr>
          <w:rFonts w:ascii="Times New Roman" w:hAnsi="Times New Roman" w:cs="Times New Roman"/>
          <w:sz w:val="22"/>
          <w:szCs w:val="22"/>
          <w:lang w:val="pl-PL"/>
        </w:rPr>
        <w:t>§ 6</w:t>
      </w:r>
    </w:p>
    <w:p w:rsidR="00767B08" w:rsidRDefault="00623EFC">
      <w:pPr>
        <w:pStyle w:val="Standard"/>
        <w:spacing w:before="1"/>
        <w:ind w:left="3367" w:right="3188"/>
        <w:jc w:val="center"/>
        <w:rPr>
          <w:b/>
        </w:rPr>
      </w:pPr>
      <w:r>
        <w:rPr>
          <w:b/>
        </w:rPr>
        <w:t>Płatności</w:t>
      </w:r>
    </w:p>
    <w:p w:rsidR="00767B08" w:rsidRDefault="00767B08">
      <w:pPr>
        <w:pStyle w:val="Standard"/>
        <w:spacing w:before="1"/>
        <w:ind w:left="3367" w:right="3188"/>
        <w:jc w:val="center"/>
      </w:pPr>
    </w:p>
    <w:p w:rsidR="00767B08" w:rsidRDefault="00623EFC">
      <w:pPr>
        <w:pStyle w:val="Akapitzlist"/>
        <w:tabs>
          <w:tab w:val="left" w:pos="1383"/>
        </w:tabs>
        <w:ind w:right="119" w:firstLine="0"/>
      </w:pPr>
      <w:r>
        <w:t>1. Płatnikiem wynagrodzenia Wykonawcy, które zostanie sfinansowane ze środków projektu pn.</w:t>
      </w:r>
      <w:r>
        <w:rPr>
          <w:spacing w:val="7"/>
        </w:rPr>
        <w:t xml:space="preserve"> </w:t>
      </w:r>
      <w:r>
        <w:t>„Rodzina</w:t>
      </w:r>
      <w:r>
        <w:rPr>
          <w:spacing w:val="7"/>
        </w:rPr>
        <w:t xml:space="preserve"> </w:t>
      </w:r>
      <w:r>
        <w:t>w</w:t>
      </w:r>
      <w:r>
        <w:rPr>
          <w:spacing w:val="3"/>
        </w:rPr>
        <w:t xml:space="preserve"> </w:t>
      </w:r>
      <w:r>
        <w:t>Centrum 2”</w:t>
      </w:r>
      <w:r>
        <w:rPr>
          <w:spacing w:val="7"/>
        </w:rPr>
        <w:t xml:space="preserve"> </w:t>
      </w:r>
      <w:r>
        <w:t>realizowanego</w:t>
      </w:r>
      <w:r>
        <w:rPr>
          <w:spacing w:val="7"/>
        </w:rPr>
        <w:t xml:space="preserve"> </w:t>
      </w:r>
      <w:r>
        <w:t>w</w:t>
      </w:r>
      <w:r>
        <w:rPr>
          <w:spacing w:val="6"/>
        </w:rPr>
        <w:t xml:space="preserve"> </w:t>
      </w:r>
      <w:r>
        <w:t>ramach</w:t>
      </w:r>
      <w:r>
        <w:rPr>
          <w:spacing w:val="7"/>
        </w:rPr>
        <w:t xml:space="preserve"> </w:t>
      </w:r>
      <w:r>
        <w:t>Osi</w:t>
      </w:r>
      <w:r>
        <w:rPr>
          <w:spacing w:val="7"/>
        </w:rPr>
        <w:t xml:space="preserve"> </w:t>
      </w:r>
      <w:r>
        <w:t>Priorytetowej 9 Solidarne społecze</w:t>
      </w:r>
      <w:r>
        <w:t>ń</w:t>
      </w:r>
      <w:r>
        <w:t>stwo, Działania 9.3 Rozwój usług zdrowotnych i społecznych, Poddziałania 9.3.2 Rozwój usług społecznych w ramach części RPO WKP 2014-2020 współfinansowanej z Europejskiego Fu</w:t>
      </w:r>
      <w:r>
        <w:t>n</w:t>
      </w:r>
      <w:r>
        <w:t>duszu Społecznego, związanego z realizacją przedmiotu umowy jest Powiatowe Centrum P</w:t>
      </w:r>
      <w:r>
        <w:t>o</w:t>
      </w:r>
      <w:r>
        <w:t>mocy Rodzinie w Toruniu, który otrzyma środki finansowe w oparciu o umowę o partnerstwie na rzecz realizacji Projektu Rodzina w Centrum 2.</w:t>
      </w:r>
    </w:p>
    <w:p w:rsidR="00767B08" w:rsidRDefault="00623EFC">
      <w:pPr>
        <w:pStyle w:val="Akapitzlist"/>
        <w:tabs>
          <w:tab w:val="left" w:pos="1383"/>
        </w:tabs>
        <w:ind w:right="120" w:firstLine="0"/>
      </w:pPr>
      <w:r>
        <w:t>2. Ogólny</w:t>
      </w:r>
      <w:r>
        <w:rPr>
          <w:spacing w:val="-10"/>
        </w:rPr>
        <w:t xml:space="preserve"> </w:t>
      </w:r>
      <w:r>
        <w:t>koszt</w:t>
      </w:r>
      <w:r>
        <w:rPr>
          <w:spacing w:val="-7"/>
        </w:rPr>
        <w:t xml:space="preserve"> </w:t>
      </w:r>
      <w:r>
        <w:t>usług,</w:t>
      </w:r>
      <w:r>
        <w:rPr>
          <w:spacing w:val="-6"/>
        </w:rPr>
        <w:t xml:space="preserve"> </w:t>
      </w:r>
      <w:r>
        <w:t>o</w:t>
      </w:r>
      <w:r>
        <w:rPr>
          <w:spacing w:val="-6"/>
        </w:rPr>
        <w:t xml:space="preserve"> </w:t>
      </w:r>
      <w:r>
        <w:t>których</w:t>
      </w:r>
      <w:r>
        <w:rPr>
          <w:spacing w:val="-6"/>
        </w:rPr>
        <w:t xml:space="preserve"> </w:t>
      </w:r>
      <w:r>
        <w:t>mowa</w:t>
      </w:r>
      <w:r>
        <w:rPr>
          <w:spacing w:val="-7"/>
        </w:rPr>
        <w:t xml:space="preserve"> </w:t>
      </w:r>
      <w:r>
        <w:t>w</w:t>
      </w:r>
      <w:r>
        <w:rPr>
          <w:spacing w:val="-7"/>
        </w:rPr>
        <w:t xml:space="preserve"> </w:t>
      </w:r>
      <w:r>
        <w:t>§</w:t>
      </w:r>
      <w:r>
        <w:rPr>
          <w:spacing w:val="-6"/>
        </w:rPr>
        <w:t xml:space="preserve"> </w:t>
      </w:r>
      <w:r>
        <w:t>1,</w:t>
      </w:r>
      <w:r>
        <w:rPr>
          <w:spacing w:val="-6"/>
        </w:rPr>
        <w:t xml:space="preserve"> </w:t>
      </w:r>
      <w:r>
        <w:t>zwany</w:t>
      </w:r>
      <w:r>
        <w:rPr>
          <w:spacing w:val="-10"/>
        </w:rPr>
        <w:t xml:space="preserve"> </w:t>
      </w:r>
      <w:r>
        <w:t>dalej</w:t>
      </w:r>
      <w:r>
        <w:rPr>
          <w:spacing w:val="-6"/>
        </w:rPr>
        <w:t xml:space="preserve"> </w:t>
      </w:r>
      <w:r>
        <w:t>wynagrodzeniem,</w:t>
      </w:r>
      <w:r>
        <w:rPr>
          <w:spacing w:val="-6"/>
        </w:rPr>
        <w:t xml:space="preserve"> </w:t>
      </w:r>
      <w:r>
        <w:t>zgodnie</w:t>
      </w:r>
      <w:r>
        <w:rPr>
          <w:spacing w:val="-7"/>
        </w:rPr>
        <w:t xml:space="preserve"> </w:t>
      </w:r>
      <w:r>
        <w:t>z</w:t>
      </w:r>
      <w:r>
        <w:rPr>
          <w:spacing w:val="-4"/>
        </w:rPr>
        <w:t xml:space="preserve"> </w:t>
      </w:r>
      <w:r>
        <w:t>ofertą Wykonawcy nie przekroczy kwoty</w:t>
      </w:r>
      <w:r>
        <w:rPr>
          <w:spacing w:val="-15"/>
        </w:rPr>
        <w:t xml:space="preserve"> </w:t>
      </w:r>
      <w:r>
        <w:t xml:space="preserve">brutto: </w:t>
      </w:r>
      <w:r>
        <w:rPr>
          <w:b/>
        </w:rPr>
        <w:t>…...........................................................</w:t>
      </w:r>
    </w:p>
    <w:p w:rsidR="00767B08" w:rsidRDefault="00623EFC">
      <w:pPr>
        <w:pStyle w:val="Akapitzlist"/>
        <w:tabs>
          <w:tab w:val="left" w:pos="1317"/>
        </w:tabs>
        <w:ind w:left="658" w:right="114" w:firstLine="0"/>
      </w:pPr>
      <w:r>
        <w:t>3. Zapłata wynagrodzenia nastąpi po zrealizowaniu wyjazdu edukacyjnego na podstawie praw</w:t>
      </w:r>
      <w:r>
        <w:t>i</w:t>
      </w:r>
      <w:r>
        <w:t>dłowo wystawionej faktury, przelewem na konto Wykonawcy, wskazane na fakturze w terminie do 30 dni od daty wpływu faktury do siedziby</w:t>
      </w:r>
      <w:r>
        <w:rPr>
          <w:spacing w:val="-18"/>
        </w:rPr>
        <w:t xml:space="preserve"> </w:t>
      </w:r>
      <w:r>
        <w:t>Zamawiającego.</w:t>
      </w:r>
    </w:p>
    <w:p w:rsidR="00767B08" w:rsidRDefault="00623EFC">
      <w:pPr>
        <w:pStyle w:val="Akapitzlist"/>
        <w:tabs>
          <w:tab w:val="left" w:pos="1317"/>
        </w:tabs>
        <w:spacing w:before="1"/>
        <w:ind w:left="658" w:right="121" w:firstLine="0"/>
      </w:pPr>
      <w:r>
        <w:t>4. Warunkiem zapłaty za zrealizowaną usługę będą przekazane Zamawiającemu prawidłowo wystawione faktury, za wykonany przedmiot umowy dostarczone po zatwierdzeniu sprawozd</w:t>
      </w:r>
      <w:r>
        <w:t>a</w:t>
      </w:r>
      <w:r>
        <w:t>nia z przeprowadzonego wyjazdu edukacyjnego;</w:t>
      </w:r>
    </w:p>
    <w:p w:rsidR="00767B08" w:rsidRDefault="00623EFC">
      <w:pPr>
        <w:pStyle w:val="Akapitzlist"/>
        <w:tabs>
          <w:tab w:val="left" w:pos="1385"/>
          <w:tab w:val="left" w:pos="4983"/>
          <w:tab w:val="left" w:pos="5676"/>
          <w:tab w:val="left" w:pos="6371"/>
          <w:tab w:val="left" w:pos="8103"/>
          <w:tab w:val="left" w:pos="9010"/>
        </w:tabs>
        <w:ind w:right="115" w:firstLine="0"/>
      </w:pPr>
      <w:r>
        <w:t>5. Sprawozdania powinny być podpisane przez Wykonawcę i dostarczone Zamawiającemu na</w:t>
      </w:r>
      <w:r>
        <w:t>j</w:t>
      </w:r>
      <w:r>
        <w:t>później 7 dni roboczych po zakończeniu realizacji przedmiotu umowy. Do sprawozdania, nal</w:t>
      </w:r>
      <w:r>
        <w:t>e</w:t>
      </w:r>
      <w:r>
        <w:t>ży dołączyć następujące dokumenty: oryginały list z poszczególnych warszt</w:t>
      </w:r>
      <w:r>
        <w:t>a</w:t>
      </w:r>
      <w:r>
        <w:t>tów/treningów/konsultacji oraz listy potwierdzające odbiór materiałów dydaktycznych, wyż</w:t>
      </w:r>
      <w:r>
        <w:t>y</w:t>
      </w:r>
      <w:r>
        <w:t>wienia i</w:t>
      </w:r>
      <w:r>
        <w:rPr>
          <w:spacing w:val="1"/>
        </w:rPr>
        <w:t xml:space="preserve"> </w:t>
      </w:r>
      <w:r>
        <w:t>noclegu.</w:t>
      </w:r>
    </w:p>
    <w:p w:rsidR="00767B08" w:rsidRDefault="00623EFC">
      <w:pPr>
        <w:pStyle w:val="Akapitzlist"/>
        <w:tabs>
          <w:tab w:val="left" w:pos="1317"/>
        </w:tabs>
        <w:ind w:left="658" w:right="119" w:firstLine="0"/>
      </w:pPr>
      <w:r>
        <w:t>6. Warunkiem dokonania zapłaty wynagrodzenia w terminie wskazanym w ust. 3 będzie dostę</w:t>
      </w:r>
      <w:r>
        <w:t>p</w:t>
      </w:r>
      <w:r>
        <w:t>ność środków finansowych na rachunku bankowym projektu</w:t>
      </w:r>
      <w:r>
        <w:rPr>
          <w:spacing w:val="18"/>
        </w:rPr>
        <w:t xml:space="preserve"> </w:t>
      </w:r>
      <w:r>
        <w:t>partnerskiego, pn. „Rodzina w Centrum 2” w ramach Osi Priorytetowej 9 Solidarne społeczeństwo, Działania 9.3 Rozwój usług zdrowotnych i społecznych, Poddziałania 9.3.2 Rozwój usług społecznych w ramach części RPO WKP 2014-2020 współfinansowanej z Europejskiego Funduszu Społecznego.</w:t>
      </w:r>
    </w:p>
    <w:p w:rsidR="00767B08" w:rsidRDefault="00623EFC">
      <w:pPr>
        <w:pStyle w:val="Akapitzlist"/>
        <w:tabs>
          <w:tab w:val="left" w:pos="1317"/>
        </w:tabs>
        <w:ind w:left="658" w:right="117" w:firstLine="0"/>
      </w:pPr>
      <w:r>
        <w:t>7. Za dzień dokonania zapłaty strony uznają dzień, w którym zostanie obciążony rachunek ba</w:t>
      </w:r>
      <w:r>
        <w:t>n</w:t>
      </w:r>
      <w:r>
        <w:t>kowy</w:t>
      </w:r>
      <w:r>
        <w:rPr>
          <w:spacing w:val="-3"/>
        </w:rPr>
        <w:t xml:space="preserve"> </w:t>
      </w:r>
      <w:r>
        <w:t>Zamawiającego.</w:t>
      </w:r>
    </w:p>
    <w:p w:rsidR="00767B08" w:rsidRDefault="00767B08">
      <w:pPr>
        <w:pStyle w:val="Akapitzlist"/>
        <w:tabs>
          <w:tab w:val="left" w:pos="1317"/>
        </w:tabs>
        <w:ind w:left="658" w:right="117" w:firstLine="0"/>
      </w:pPr>
    </w:p>
    <w:p w:rsidR="00767B08" w:rsidRDefault="00767B08">
      <w:pPr>
        <w:pStyle w:val="Akapitzlist"/>
        <w:tabs>
          <w:tab w:val="left" w:pos="1317"/>
        </w:tabs>
        <w:ind w:left="658" w:right="117" w:firstLine="0"/>
      </w:pPr>
    </w:p>
    <w:p w:rsidR="00767B08" w:rsidRDefault="00623EFC">
      <w:pPr>
        <w:pStyle w:val="Nagwek1"/>
        <w:rPr>
          <w:rFonts w:ascii="Times New Roman" w:hAnsi="Times New Roman" w:cs="Times New Roman"/>
          <w:sz w:val="22"/>
          <w:szCs w:val="22"/>
          <w:lang w:val="pl-PL"/>
        </w:rPr>
      </w:pPr>
      <w:r>
        <w:rPr>
          <w:rFonts w:ascii="Times New Roman" w:hAnsi="Times New Roman" w:cs="Times New Roman"/>
          <w:sz w:val="22"/>
          <w:szCs w:val="22"/>
          <w:lang w:val="pl-PL"/>
        </w:rPr>
        <w:t>§7</w:t>
      </w:r>
    </w:p>
    <w:p w:rsidR="00767B08" w:rsidRDefault="00767B08">
      <w:pPr>
        <w:pStyle w:val="Standard"/>
        <w:ind w:left="3367" w:right="3188"/>
        <w:jc w:val="center"/>
        <w:rPr>
          <w:b/>
        </w:rPr>
      </w:pPr>
    </w:p>
    <w:p w:rsidR="00767B08" w:rsidRDefault="00623EFC">
      <w:pPr>
        <w:pStyle w:val="Standard"/>
        <w:ind w:left="3367" w:right="3188"/>
        <w:jc w:val="center"/>
        <w:rPr>
          <w:b/>
        </w:rPr>
      </w:pPr>
      <w:r>
        <w:rPr>
          <w:b/>
        </w:rPr>
        <w:t>Ochrona danych osobowych</w:t>
      </w:r>
    </w:p>
    <w:p w:rsidR="00767B08" w:rsidRDefault="00623EFC">
      <w:pPr>
        <w:pStyle w:val="Standard"/>
        <w:ind w:right="3188"/>
        <w:rPr>
          <w:b/>
        </w:rPr>
      </w:pPr>
      <w:r>
        <w:rPr>
          <w:b/>
        </w:rPr>
        <w:t xml:space="preserve"> </w:t>
      </w:r>
    </w:p>
    <w:p w:rsidR="00767B08" w:rsidRDefault="00623EFC">
      <w:pPr>
        <w:widowControl/>
        <w:tabs>
          <w:tab w:val="left" w:pos="284"/>
        </w:tabs>
        <w:overflowPunct/>
        <w:autoSpaceDE/>
        <w:jc w:val="both"/>
        <w:textAlignment w:val="auto"/>
      </w:pPr>
      <w:r>
        <w:rPr>
          <w:rFonts w:ascii="Times New Roman" w:eastAsia="Times New Roman" w:hAnsi="Times New Roman" w:cs="Times New Roman"/>
          <w:kern w:val="0"/>
          <w:lang w:val="pl-PL" w:eastAsia="pl-PL"/>
        </w:rPr>
        <w:t xml:space="preserve">1) Na użytek niniejszej umowy przyjmuje się definicje określone w art. 4 rozporządzenia Parlamentu Europejskiego i Rady (UE) 2016/679 z dnia 27 kwietnia 2016 r. w sprawie ochrony osób fizycznych w związku z przetwarzaniem danych osobowych i w sprawie swobodnego </w:t>
      </w:r>
      <w:r>
        <w:rPr>
          <w:rFonts w:ascii="Times New Roman" w:eastAsia="Times New Roman" w:hAnsi="Times New Roman" w:cs="Times New Roman"/>
          <w:spacing w:val="-2"/>
          <w:kern w:val="0"/>
          <w:lang w:val="pl-PL" w:eastAsia="pl-PL"/>
        </w:rPr>
        <w:t xml:space="preserve">przepływu takich danych oraz uchylenia dyrektywy 95/46/WE </w:t>
      </w:r>
      <w:r>
        <w:rPr>
          <w:rFonts w:ascii="Times New Roman" w:eastAsia="Times New Roman" w:hAnsi="Times New Roman" w:cs="Times New Roman"/>
          <w:kern w:val="0"/>
          <w:lang w:val="pl-PL" w:eastAsia="pl-PL"/>
        </w:rPr>
        <w:t>(Dziennik Urzędowy Unii Europejskiej L 119 z późn. zm.)</w:t>
      </w:r>
      <w:r>
        <w:rPr>
          <w:rFonts w:ascii="Times New Roman" w:eastAsia="Times New Roman" w:hAnsi="Times New Roman" w:cs="Times New Roman"/>
          <w:spacing w:val="-2"/>
          <w:kern w:val="0"/>
          <w:lang w:val="pl-PL" w:eastAsia="pl-PL"/>
        </w:rPr>
        <w:t xml:space="preserve">, zwanego dalej </w:t>
      </w:r>
      <w:r>
        <w:rPr>
          <w:rFonts w:ascii="Times New Roman" w:eastAsia="Times New Roman" w:hAnsi="Times New Roman" w:cs="Times New Roman"/>
          <w:i/>
          <w:spacing w:val="-2"/>
          <w:kern w:val="0"/>
          <w:lang w:val="pl-PL" w:eastAsia="pl-PL"/>
        </w:rPr>
        <w:t>rozporządzeniem 2016/679</w:t>
      </w:r>
      <w:r>
        <w:rPr>
          <w:rFonts w:ascii="Times New Roman" w:eastAsia="Times New Roman" w:hAnsi="Times New Roman" w:cs="Times New Roman"/>
          <w:kern w:val="0"/>
          <w:lang w:val="pl-PL" w:eastAsia="pl-PL"/>
        </w:rPr>
        <w:t xml:space="preserve">. </w:t>
      </w:r>
      <w:r>
        <w:rPr>
          <w:rFonts w:ascii="Times New Roman" w:eastAsia="Times New Roman" w:hAnsi="Times New Roman" w:cs="Times New Roman"/>
          <w:kern w:val="0"/>
          <w:lang w:val="pl-PL" w:eastAsia="pl-PL"/>
        </w:rPr>
        <w:br/>
        <w:t xml:space="preserve">W szczególności: </w:t>
      </w:r>
    </w:p>
    <w:p w:rsidR="00767B08" w:rsidRDefault="00623EFC">
      <w:pPr>
        <w:widowControl/>
        <w:numPr>
          <w:ilvl w:val="0"/>
          <w:numId w:val="10"/>
        </w:numPr>
        <w:overflowPunct/>
        <w:autoSpaceDE/>
        <w:ind w:left="0" w:firstLine="360"/>
        <w:jc w:val="both"/>
        <w:textAlignment w:val="auto"/>
      </w:pPr>
      <w:r>
        <w:rPr>
          <w:rFonts w:ascii="Times New Roman" w:eastAsia="Times New Roman" w:hAnsi="Times New Roman" w:cs="Times New Roman"/>
          <w:kern w:val="0"/>
          <w:lang w:val="pl-PL" w:eastAsia="pl-PL"/>
        </w:rPr>
        <w:t xml:space="preserve">Zamawiający jest jednostką realizującą Projekt „Rodzina w Centrum 2”, na podstawie zawartej z Województwem Kujawsko-Pomorskim w Toruniu (Partnerem wiodącym), umowy partnerskiej na rzecz realizacji Projektu. </w:t>
      </w:r>
    </w:p>
    <w:p w:rsidR="00767B08" w:rsidRDefault="00623EFC">
      <w:pPr>
        <w:widowControl/>
        <w:numPr>
          <w:ilvl w:val="0"/>
          <w:numId w:val="10"/>
        </w:numPr>
        <w:overflowPunct/>
        <w:autoSpaceDE/>
        <w:ind w:left="0" w:firstLine="360"/>
        <w:jc w:val="both"/>
        <w:textAlignment w:val="auto"/>
      </w:pPr>
      <w:r>
        <w:rPr>
          <w:rFonts w:ascii="Times New Roman" w:eastAsia="Times New Roman" w:hAnsi="Times New Roman" w:cs="Times New Roman"/>
          <w:kern w:val="0"/>
          <w:lang w:val="pl-PL" w:eastAsia="pl-PL"/>
        </w:rPr>
        <w:lastRenderedPageBreak/>
        <w:t>Wykonawca jest podmiotem przetwarzającym w rozumieniu art. 4 pkt. 8</w:t>
      </w:r>
      <w:r>
        <w:rPr>
          <w:rFonts w:ascii="Times New Roman" w:eastAsia="Times New Roman" w:hAnsi="Times New Roman" w:cs="Times New Roman"/>
          <w:i/>
          <w:kern w:val="0"/>
          <w:lang w:val="pl-PL" w:eastAsia="pl-PL"/>
        </w:rPr>
        <w:t xml:space="preserve"> rozporządzenia 2016/679, </w:t>
      </w:r>
      <w:r>
        <w:rPr>
          <w:rFonts w:ascii="Times New Roman" w:eastAsia="Times New Roman" w:hAnsi="Times New Roman" w:cs="Times New Roman"/>
          <w:kern w:val="0"/>
          <w:lang w:val="pl-PL" w:eastAsia="pl-PL"/>
        </w:rPr>
        <w:t>któremu następuje dalsze powierzenie przetwarzania danych osobowych uczestników Projektu (Przetwarzającym)</w:t>
      </w:r>
      <w:r>
        <w:rPr>
          <w:rFonts w:ascii="Times New Roman" w:eastAsia="Times New Roman" w:hAnsi="Times New Roman" w:cs="Times New Roman"/>
          <w:i/>
          <w:kern w:val="0"/>
          <w:lang w:val="pl-PL" w:eastAsia="pl-PL"/>
        </w:rPr>
        <w:t>.</w:t>
      </w:r>
    </w:p>
    <w:p w:rsidR="00767B08" w:rsidRDefault="00623EFC">
      <w:pPr>
        <w:widowControl/>
        <w:tabs>
          <w:tab w:val="left" w:pos="284"/>
        </w:tabs>
        <w:overflowPunct/>
        <w:autoSpaceDE/>
        <w:jc w:val="both"/>
        <w:textAlignment w:val="auto"/>
      </w:pPr>
      <w:r>
        <w:rPr>
          <w:rFonts w:ascii="Times New Roman" w:eastAsia="Times New Roman" w:hAnsi="Times New Roman" w:cs="Times New Roman"/>
          <w:kern w:val="0"/>
          <w:lang w:val="pl-PL" w:eastAsia="pl-PL"/>
        </w:rPr>
        <w:t xml:space="preserve">2) Zamawiający powierza do przetwarzania Wykonawcy dane osobowe uczestników Projektu Rodzina w Centrum 2  (dalej: Projekt) w celu i na warunkach wskazanych </w:t>
      </w:r>
      <w:r>
        <w:rPr>
          <w:rFonts w:ascii="Times New Roman" w:eastAsia="Times New Roman" w:hAnsi="Times New Roman" w:cs="Times New Roman"/>
          <w:kern w:val="0"/>
          <w:lang w:val="pl-PL" w:eastAsia="pl-PL"/>
        </w:rPr>
        <w:br/>
        <w:t>w niniejszym paragrafie.</w:t>
      </w:r>
    </w:p>
    <w:p w:rsidR="00767B08" w:rsidRDefault="00623EFC">
      <w:pPr>
        <w:widowControl/>
        <w:tabs>
          <w:tab w:val="left" w:pos="284"/>
        </w:tabs>
        <w:overflowPunct/>
        <w:autoSpaceDE/>
        <w:jc w:val="both"/>
        <w:textAlignment w:val="auto"/>
      </w:pPr>
      <w:r>
        <w:rPr>
          <w:rFonts w:ascii="Times New Roman" w:eastAsia="Times New Roman" w:hAnsi="Times New Roman" w:cs="Times New Roman"/>
          <w:bCs/>
          <w:kern w:val="0"/>
          <w:lang w:val="pl-PL" w:eastAsia="pl-PL"/>
        </w:rPr>
        <w:t xml:space="preserve">3) Powierzenie przetwarzania danych osobowych, o którym mowa w ust. 2, następuje na podstawie § 19 ust. 7 </w:t>
      </w:r>
      <w:r>
        <w:rPr>
          <w:rFonts w:ascii="Times New Roman" w:eastAsia="Times New Roman" w:hAnsi="Times New Roman" w:cs="Times New Roman"/>
          <w:bCs/>
          <w:i/>
          <w:kern w:val="0"/>
          <w:lang w:val="pl-PL" w:eastAsia="pl-PL"/>
        </w:rPr>
        <w:t>zasad realizacji projektu własnego</w:t>
      </w:r>
      <w:r>
        <w:rPr>
          <w:rFonts w:ascii="Times New Roman" w:eastAsia="Times New Roman" w:hAnsi="Times New Roman" w:cs="Times New Roman"/>
          <w:bCs/>
          <w:kern w:val="0"/>
          <w:lang w:val="pl-PL" w:eastAsia="pl-PL"/>
        </w:rPr>
        <w:t xml:space="preserve">, stanowiących załącznik do uchwały </w:t>
      </w:r>
      <w:r>
        <w:rPr>
          <w:rFonts w:ascii="Times New Roman" w:eastAsia="Calibri" w:hAnsi="Times New Roman" w:cs="Times New Roman"/>
          <w:kern w:val="0"/>
          <w:lang w:val="pl-PL"/>
        </w:rPr>
        <w:t xml:space="preserve">nr 43/2068/18 Zarządu Województwa Kujawsko-Pomorskiego z dnia 7 listopada 2018 r. </w:t>
      </w:r>
      <w:r>
        <w:rPr>
          <w:rFonts w:ascii="Times New Roman" w:eastAsia="Calibri" w:hAnsi="Times New Roman" w:cs="Times New Roman"/>
          <w:bCs/>
          <w:i/>
          <w:kern w:val="0"/>
          <w:lang w:val="pl-PL"/>
        </w:rPr>
        <w:t>zmieniającej uchwałę w sprawie prz</w:t>
      </w:r>
      <w:r>
        <w:rPr>
          <w:rFonts w:ascii="Times New Roman" w:eastAsia="Calibri" w:hAnsi="Times New Roman" w:cs="Times New Roman"/>
          <w:bCs/>
          <w:i/>
          <w:kern w:val="0"/>
          <w:lang w:val="pl-PL"/>
        </w:rPr>
        <w:t>y</w:t>
      </w:r>
      <w:r>
        <w:rPr>
          <w:rFonts w:ascii="Times New Roman" w:eastAsia="Calibri" w:hAnsi="Times New Roman" w:cs="Times New Roman"/>
          <w:bCs/>
          <w:i/>
          <w:kern w:val="0"/>
          <w:lang w:val="pl-PL"/>
        </w:rPr>
        <w:t>znania dofinansowania na realizację projektu własnego pn. „Rodzina w Centrum 2”,</w:t>
      </w:r>
      <w:r>
        <w:rPr>
          <w:rFonts w:ascii="Times New Roman" w:eastAsia="Calibri" w:hAnsi="Times New Roman" w:cs="Times New Roman"/>
          <w:bCs/>
          <w:kern w:val="0"/>
          <w:lang w:val="pl-PL"/>
        </w:rPr>
        <w:t xml:space="preserve"> </w:t>
      </w:r>
      <w:r>
        <w:rPr>
          <w:rFonts w:ascii="Times New Roman" w:eastAsia="Times New Roman" w:hAnsi="Times New Roman" w:cs="Times New Roman"/>
          <w:bCs/>
          <w:kern w:val="0"/>
          <w:lang w:val="pl-PL" w:eastAsia="pl-PL"/>
        </w:rPr>
        <w:t xml:space="preserve">umocowującego jednostkę realizującą Projekt do dalszego powierzenia przetwarzania danych osobowych podmiotom wykonującym zadania związane </w:t>
      </w:r>
      <w:r>
        <w:rPr>
          <w:rFonts w:ascii="Times New Roman" w:eastAsia="Times New Roman" w:hAnsi="Times New Roman" w:cs="Times New Roman"/>
          <w:bCs/>
          <w:kern w:val="0"/>
          <w:lang w:val="pl-PL" w:eastAsia="pl-PL"/>
        </w:rPr>
        <w:br/>
        <w:t>z udzieleniem wsparcia i realizacją w/w Projektu.</w:t>
      </w:r>
    </w:p>
    <w:p w:rsidR="00767B08" w:rsidRDefault="00623EFC">
      <w:pPr>
        <w:widowControl/>
        <w:tabs>
          <w:tab w:val="left" w:pos="284"/>
        </w:tabs>
        <w:overflowPunct/>
        <w:autoSpaceDE/>
        <w:jc w:val="both"/>
        <w:textAlignment w:val="auto"/>
      </w:pPr>
      <w:r>
        <w:rPr>
          <w:rFonts w:ascii="Times New Roman" w:eastAsia="Times New Roman" w:hAnsi="Times New Roman" w:cs="Times New Roman"/>
          <w:bCs/>
          <w:kern w:val="0"/>
          <w:lang w:val="pl-PL" w:eastAsia="pl-PL"/>
        </w:rPr>
        <w:t xml:space="preserve">4) Przetwarzanie danych osobowych z tytułu niniejszej umowy odbywać się będzie </w:t>
      </w:r>
      <w:r>
        <w:rPr>
          <w:rFonts w:ascii="Times New Roman" w:eastAsia="Times New Roman" w:hAnsi="Times New Roman" w:cs="Times New Roman"/>
          <w:bCs/>
          <w:kern w:val="0"/>
          <w:lang w:val="pl-PL" w:eastAsia="pl-PL"/>
        </w:rPr>
        <w:br/>
        <w:t>w zgodzie i w oparciu o:</w:t>
      </w:r>
    </w:p>
    <w:p w:rsidR="00767B08" w:rsidRDefault="00623EFC">
      <w:pPr>
        <w:widowControl/>
        <w:numPr>
          <w:ilvl w:val="0"/>
          <w:numId w:val="11"/>
        </w:numPr>
        <w:overflowPunct/>
        <w:autoSpaceDE/>
        <w:ind w:left="426"/>
        <w:jc w:val="both"/>
        <w:textAlignment w:val="auto"/>
      </w:pPr>
      <w:r>
        <w:rPr>
          <w:rFonts w:ascii="Times New Roman" w:eastAsia="Times New Roman" w:hAnsi="Times New Roman" w:cs="Times New Roman"/>
          <w:bCs/>
          <w:kern w:val="0"/>
          <w:lang w:val="pl-PL" w:eastAsia="pl-PL"/>
        </w:rPr>
        <w:t>rozporządzenie Parlamentu Europejskiego Rady (UE) 2016/679 z dnia 27 kwietnia 2016 r. w spr</w:t>
      </w:r>
      <w:r>
        <w:rPr>
          <w:rFonts w:ascii="Times New Roman" w:eastAsia="Times New Roman" w:hAnsi="Times New Roman" w:cs="Times New Roman"/>
          <w:bCs/>
          <w:kern w:val="0"/>
          <w:lang w:val="pl-PL" w:eastAsia="pl-PL"/>
        </w:rPr>
        <w:t>a</w:t>
      </w:r>
      <w:r>
        <w:rPr>
          <w:rFonts w:ascii="Times New Roman" w:eastAsia="Times New Roman" w:hAnsi="Times New Roman" w:cs="Times New Roman"/>
          <w:bCs/>
          <w:kern w:val="0"/>
          <w:lang w:val="pl-PL" w:eastAsia="pl-PL"/>
        </w:rPr>
        <w:t>wie ochrony osób fizycznych w związku z przetwarzaniem danych osobowych i w sprawie swobo</w:t>
      </w:r>
      <w:r>
        <w:rPr>
          <w:rFonts w:ascii="Times New Roman" w:eastAsia="Times New Roman" w:hAnsi="Times New Roman" w:cs="Times New Roman"/>
          <w:bCs/>
          <w:kern w:val="0"/>
          <w:lang w:val="pl-PL" w:eastAsia="pl-PL"/>
        </w:rPr>
        <w:t>d</w:t>
      </w:r>
      <w:r>
        <w:rPr>
          <w:rFonts w:ascii="Times New Roman" w:eastAsia="Times New Roman" w:hAnsi="Times New Roman" w:cs="Times New Roman"/>
          <w:bCs/>
          <w:kern w:val="0"/>
          <w:lang w:val="pl-PL" w:eastAsia="pl-PL"/>
        </w:rPr>
        <w:t>nego przepływu takich danych oraz uchylenia dyrektywy 95/46/WE (ogólne rozporządzenie o ochronie danych)</w:t>
      </w:r>
      <w:r>
        <w:rPr>
          <w:rFonts w:ascii="Times New Roman" w:eastAsia="Times New Roman" w:hAnsi="Times New Roman" w:cs="Times New Roman"/>
          <w:kern w:val="0"/>
          <w:lang w:val="pl-PL" w:eastAsia="pl-PL"/>
        </w:rPr>
        <w:t xml:space="preserve"> (Dz. Urz. UE. L 119 z 04.05.2016), </w:t>
      </w:r>
      <w:r>
        <w:rPr>
          <w:rFonts w:ascii="Times New Roman" w:eastAsia="Times New Roman" w:hAnsi="Times New Roman" w:cs="Times New Roman"/>
          <w:bCs/>
          <w:kern w:val="0"/>
          <w:lang w:val="pl-PL" w:eastAsia="pl-PL"/>
        </w:rPr>
        <w:t xml:space="preserve"> zwanego dalej „RODO“;</w:t>
      </w:r>
    </w:p>
    <w:p w:rsidR="00767B08" w:rsidRDefault="00623EFC">
      <w:pPr>
        <w:widowControl/>
        <w:numPr>
          <w:ilvl w:val="0"/>
          <w:numId w:val="11"/>
        </w:numPr>
        <w:overflowPunct/>
        <w:autoSpaceDE/>
        <w:ind w:left="426"/>
        <w:jc w:val="both"/>
        <w:textAlignment w:val="auto"/>
        <w:rPr>
          <w:rFonts w:ascii="Times New Roman" w:eastAsia="Times New Roman" w:hAnsi="Times New Roman" w:cs="Times New Roman"/>
          <w:bCs/>
          <w:kern w:val="0"/>
          <w:lang w:val="pl-PL" w:eastAsia="pl-PL"/>
        </w:rPr>
      </w:pPr>
      <w:r>
        <w:rPr>
          <w:rFonts w:ascii="Times New Roman" w:eastAsia="Times New Roman" w:hAnsi="Times New Roman" w:cs="Times New Roman"/>
          <w:bCs/>
          <w:kern w:val="0"/>
          <w:lang w:val="pl-PL" w:eastAsia="pl-PL"/>
        </w:rPr>
        <w:t xml:space="preserve">ustawę  z dnia 10 maja 2018 r. o ochronie danych osobowych (Dz. U.  poz. 1000 </w:t>
      </w:r>
      <w:r>
        <w:rPr>
          <w:rFonts w:ascii="Times New Roman" w:eastAsia="Times New Roman" w:hAnsi="Times New Roman" w:cs="Times New Roman"/>
          <w:bCs/>
          <w:kern w:val="0"/>
          <w:lang w:val="pl-PL" w:eastAsia="pl-PL"/>
        </w:rPr>
        <w:br/>
        <w:t xml:space="preserve">z późn. zm.); </w:t>
      </w:r>
    </w:p>
    <w:p w:rsidR="00767B08" w:rsidRDefault="00623EFC">
      <w:pPr>
        <w:widowControl/>
        <w:numPr>
          <w:ilvl w:val="0"/>
          <w:numId w:val="11"/>
        </w:numPr>
        <w:overflowPunct/>
        <w:autoSpaceDE/>
        <w:ind w:left="426"/>
        <w:jc w:val="both"/>
        <w:textAlignment w:val="auto"/>
        <w:rPr>
          <w:rFonts w:ascii="Times New Roman" w:eastAsia="Times New Roman" w:hAnsi="Times New Roman" w:cs="Times New Roman"/>
          <w:bCs/>
          <w:kern w:val="0"/>
          <w:lang w:val="pl-PL" w:eastAsia="pl-PL"/>
        </w:rPr>
      </w:pPr>
      <w:r>
        <w:rPr>
          <w:rFonts w:ascii="Times New Roman" w:eastAsia="Times New Roman" w:hAnsi="Times New Roman" w:cs="Times New Roman"/>
          <w:bCs/>
          <w:kern w:val="0"/>
          <w:lang w:val="pl-PL" w:eastAsia="pl-PL"/>
        </w:rPr>
        <w:t>inne przepisy powszechnie obowiązującego prawa dotyczące ochrony danych osobowych.</w:t>
      </w:r>
    </w:p>
    <w:p w:rsidR="00767B08" w:rsidRDefault="00623EFC">
      <w:pPr>
        <w:widowControl/>
        <w:tabs>
          <w:tab w:val="left" w:pos="284"/>
        </w:tabs>
        <w:overflowPunct/>
        <w:autoSpaceDE/>
        <w:jc w:val="both"/>
        <w:textAlignment w:val="auto"/>
      </w:pPr>
      <w:r>
        <w:rPr>
          <w:rFonts w:ascii="Times New Roman" w:eastAsia="Times New Roman" w:hAnsi="Times New Roman" w:cs="Times New Roman"/>
          <w:bCs/>
          <w:kern w:val="0"/>
          <w:lang w:val="pl-PL" w:eastAsia="pl-PL"/>
        </w:rPr>
        <w:t>5) Dane osobowe mogą być przetwarzane przez Wykonawcę wyłącznie w celu realizacji zadania, o kt</w:t>
      </w:r>
      <w:r>
        <w:rPr>
          <w:rFonts w:ascii="Times New Roman" w:eastAsia="Times New Roman" w:hAnsi="Times New Roman" w:cs="Times New Roman"/>
          <w:bCs/>
          <w:kern w:val="0"/>
          <w:lang w:val="pl-PL" w:eastAsia="pl-PL"/>
        </w:rPr>
        <w:t>ó</w:t>
      </w:r>
      <w:r>
        <w:rPr>
          <w:rFonts w:ascii="Times New Roman" w:eastAsia="Times New Roman" w:hAnsi="Times New Roman" w:cs="Times New Roman"/>
          <w:bCs/>
          <w:kern w:val="0"/>
          <w:lang w:val="pl-PL" w:eastAsia="pl-PL"/>
        </w:rPr>
        <w:t xml:space="preserve">rym mowa w § 1 niniejszej umowy, jakim jest </w:t>
      </w:r>
      <w:r>
        <w:rPr>
          <w:rFonts w:ascii="Times New Roman" w:eastAsia="Times New Roman" w:hAnsi="Times New Roman" w:cs="Times New Roman"/>
          <w:kern w:val="0"/>
          <w:lang w:val="pl-PL" w:eastAsia="pl-PL"/>
        </w:rPr>
        <w:t xml:space="preserve">kompleksowe zorganizowanie </w:t>
      </w:r>
      <w:r>
        <w:rPr>
          <w:rFonts w:ascii="Times New Roman" w:eastAsia="Times New Roman" w:hAnsi="Times New Roman" w:cs="Times New Roman"/>
          <w:kern w:val="0"/>
          <w:lang w:val="pl-PL" w:eastAsia="pl-PL"/>
        </w:rPr>
        <w:br/>
        <w:t>i przeprowadzenie dwóch 5-dniowych</w:t>
      </w:r>
      <w:r>
        <w:rPr>
          <w:rFonts w:ascii="Times New Roman" w:eastAsia="Times New Roman" w:hAnsi="Times New Roman" w:cs="Times New Roman"/>
          <w:spacing w:val="-7"/>
          <w:kern w:val="0"/>
          <w:lang w:val="pl-PL" w:eastAsia="pl-PL"/>
        </w:rPr>
        <w:t xml:space="preserve"> </w:t>
      </w:r>
      <w:r>
        <w:rPr>
          <w:rFonts w:ascii="Times New Roman" w:eastAsia="Times New Roman" w:hAnsi="Times New Roman" w:cs="Times New Roman"/>
          <w:kern w:val="0"/>
          <w:lang w:val="pl-PL" w:eastAsia="pl-PL"/>
        </w:rPr>
        <w:t>wyjazdów</w:t>
      </w:r>
      <w:r>
        <w:rPr>
          <w:rFonts w:ascii="Times New Roman" w:eastAsia="Times New Roman" w:hAnsi="Times New Roman" w:cs="Times New Roman"/>
          <w:spacing w:val="-6"/>
          <w:kern w:val="0"/>
          <w:lang w:val="pl-PL" w:eastAsia="pl-PL"/>
        </w:rPr>
        <w:t xml:space="preserve"> </w:t>
      </w:r>
      <w:r>
        <w:rPr>
          <w:rFonts w:ascii="Times New Roman" w:eastAsia="Times New Roman" w:hAnsi="Times New Roman" w:cs="Times New Roman"/>
          <w:kern w:val="0"/>
          <w:lang w:val="pl-PL" w:eastAsia="pl-PL"/>
        </w:rPr>
        <w:t>edukacyjnych</w:t>
      </w:r>
      <w:r>
        <w:rPr>
          <w:rFonts w:ascii="Times New Roman" w:eastAsia="Times New Roman" w:hAnsi="Times New Roman" w:cs="Times New Roman"/>
          <w:spacing w:val="-6"/>
          <w:kern w:val="0"/>
          <w:lang w:val="pl-PL" w:eastAsia="pl-PL"/>
        </w:rPr>
        <w:t xml:space="preserve"> </w:t>
      </w:r>
      <w:r>
        <w:rPr>
          <w:rFonts w:ascii="Times New Roman" w:eastAsia="Times New Roman" w:hAnsi="Times New Roman" w:cs="Times New Roman"/>
          <w:kern w:val="0"/>
          <w:lang w:val="pl-PL" w:eastAsia="pl-PL"/>
        </w:rPr>
        <w:t>wraz</w:t>
      </w:r>
      <w:r>
        <w:rPr>
          <w:rFonts w:ascii="Times New Roman" w:eastAsia="Times New Roman" w:hAnsi="Times New Roman" w:cs="Times New Roman"/>
          <w:spacing w:val="-4"/>
          <w:kern w:val="0"/>
          <w:lang w:val="pl-PL" w:eastAsia="pl-PL"/>
        </w:rPr>
        <w:t xml:space="preserve"> </w:t>
      </w:r>
      <w:r>
        <w:rPr>
          <w:rFonts w:ascii="Times New Roman" w:eastAsia="Times New Roman" w:hAnsi="Times New Roman" w:cs="Times New Roman"/>
          <w:kern w:val="0"/>
          <w:lang w:val="pl-PL" w:eastAsia="pl-PL"/>
        </w:rPr>
        <w:t>z</w:t>
      </w:r>
      <w:r>
        <w:rPr>
          <w:rFonts w:ascii="Times New Roman" w:eastAsia="Times New Roman" w:hAnsi="Times New Roman" w:cs="Times New Roman"/>
          <w:spacing w:val="-6"/>
          <w:kern w:val="0"/>
          <w:lang w:val="pl-PL" w:eastAsia="pl-PL"/>
        </w:rPr>
        <w:t xml:space="preserve"> </w:t>
      </w:r>
      <w:r>
        <w:rPr>
          <w:rFonts w:ascii="Times New Roman" w:eastAsia="Times New Roman" w:hAnsi="Times New Roman" w:cs="Times New Roman"/>
          <w:kern w:val="0"/>
          <w:lang w:val="pl-PL" w:eastAsia="pl-PL"/>
        </w:rPr>
        <w:t>usługą</w:t>
      </w:r>
      <w:r>
        <w:rPr>
          <w:rFonts w:ascii="Times New Roman" w:eastAsia="Times New Roman" w:hAnsi="Times New Roman" w:cs="Times New Roman"/>
          <w:spacing w:val="-4"/>
          <w:kern w:val="0"/>
          <w:lang w:val="pl-PL" w:eastAsia="pl-PL"/>
        </w:rPr>
        <w:t xml:space="preserve"> </w:t>
      </w:r>
      <w:r>
        <w:rPr>
          <w:rFonts w:ascii="Times New Roman" w:eastAsia="Times New Roman" w:hAnsi="Times New Roman" w:cs="Times New Roman"/>
          <w:kern w:val="0"/>
          <w:lang w:val="pl-PL" w:eastAsia="pl-PL"/>
        </w:rPr>
        <w:t>hotelarską</w:t>
      </w:r>
      <w:r>
        <w:rPr>
          <w:rFonts w:ascii="Times New Roman" w:eastAsia="Times New Roman" w:hAnsi="Times New Roman" w:cs="Times New Roman"/>
          <w:spacing w:val="-7"/>
          <w:kern w:val="0"/>
          <w:lang w:val="pl-PL" w:eastAsia="pl-PL"/>
        </w:rPr>
        <w:t xml:space="preserve"> </w:t>
      </w:r>
      <w:r>
        <w:rPr>
          <w:rFonts w:ascii="Times New Roman" w:eastAsia="Times New Roman" w:hAnsi="Times New Roman" w:cs="Times New Roman"/>
          <w:spacing w:val="-7"/>
          <w:kern w:val="0"/>
          <w:lang w:val="pl-PL" w:eastAsia="pl-PL"/>
        </w:rPr>
        <w:br/>
      </w:r>
      <w:r>
        <w:rPr>
          <w:rFonts w:ascii="Times New Roman" w:eastAsia="Times New Roman" w:hAnsi="Times New Roman" w:cs="Times New Roman"/>
          <w:kern w:val="0"/>
          <w:lang w:val="pl-PL" w:eastAsia="pl-PL"/>
        </w:rPr>
        <w:t>i gastronomiczną oraz przygotowaniem materiałów szkoleniowych, w ramach</w:t>
      </w:r>
      <w:r>
        <w:rPr>
          <w:rFonts w:ascii="Times New Roman" w:eastAsia="Times New Roman" w:hAnsi="Times New Roman" w:cs="Times New Roman"/>
          <w:spacing w:val="55"/>
          <w:kern w:val="0"/>
          <w:lang w:val="pl-PL" w:eastAsia="pl-PL"/>
        </w:rPr>
        <w:t xml:space="preserve"> </w:t>
      </w:r>
      <w:r>
        <w:rPr>
          <w:rFonts w:ascii="Times New Roman" w:eastAsia="Times New Roman" w:hAnsi="Times New Roman" w:cs="Times New Roman"/>
          <w:kern w:val="0"/>
          <w:lang w:val="pl-PL" w:eastAsia="pl-PL"/>
        </w:rPr>
        <w:t>projektu „Rodzina w Ce</w:t>
      </w:r>
      <w:r>
        <w:rPr>
          <w:rFonts w:ascii="Times New Roman" w:eastAsia="Times New Roman" w:hAnsi="Times New Roman" w:cs="Times New Roman"/>
          <w:kern w:val="0"/>
          <w:lang w:val="pl-PL" w:eastAsia="pl-PL"/>
        </w:rPr>
        <w:t>n</w:t>
      </w:r>
      <w:r>
        <w:rPr>
          <w:rFonts w:ascii="Times New Roman" w:eastAsia="Times New Roman" w:hAnsi="Times New Roman" w:cs="Times New Roman"/>
          <w:kern w:val="0"/>
          <w:lang w:val="pl-PL" w:eastAsia="pl-PL"/>
        </w:rPr>
        <w:t>trum 2”.</w:t>
      </w:r>
    </w:p>
    <w:p w:rsidR="00767B08" w:rsidRDefault="00623EFC">
      <w:pPr>
        <w:widowControl/>
        <w:overflowPunct/>
        <w:autoSpaceDE/>
        <w:jc w:val="both"/>
        <w:textAlignment w:val="auto"/>
      </w:pPr>
      <w:r>
        <w:rPr>
          <w:rFonts w:ascii="Times New Roman" w:eastAsia="Times New Roman" w:hAnsi="Times New Roman" w:cs="Times New Roman"/>
          <w:bCs/>
          <w:kern w:val="0"/>
          <w:lang w:val="pl-PL" w:eastAsia="pl-PL"/>
        </w:rPr>
        <w:t xml:space="preserve">6) Powierzenie obejmuje następujące kategorie danych uczestników Projektu: </w:t>
      </w:r>
      <w:r>
        <w:rPr>
          <w:rFonts w:ascii="Times New Roman" w:eastAsia="Times New Roman" w:hAnsi="Times New Roman" w:cs="Times New Roman"/>
          <w:kern w:val="0"/>
          <w:lang w:val="pl-PL" w:eastAsia="pl-PL"/>
        </w:rPr>
        <w:t xml:space="preserve">imię </w:t>
      </w:r>
      <w:r>
        <w:rPr>
          <w:rFonts w:ascii="Times New Roman" w:eastAsia="Times New Roman" w:hAnsi="Times New Roman" w:cs="Times New Roman"/>
          <w:kern w:val="0"/>
          <w:lang w:val="pl-PL" w:eastAsia="pl-PL"/>
        </w:rPr>
        <w:br/>
        <w:t>i nazwisko uczestnika wyjazdu, PESEL, datę i miejsce  urodzenia, adres zamieszkania. Wskazane kat</w:t>
      </w:r>
      <w:r>
        <w:rPr>
          <w:rFonts w:ascii="Times New Roman" w:eastAsia="Times New Roman" w:hAnsi="Times New Roman" w:cs="Times New Roman"/>
          <w:kern w:val="0"/>
          <w:lang w:val="pl-PL" w:eastAsia="pl-PL"/>
        </w:rPr>
        <w:t>e</w:t>
      </w:r>
      <w:r>
        <w:rPr>
          <w:rFonts w:ascii="Times New Roman" w:eastAsia="Times New Roman" w:hAnsi="Times New Roman" w:cs="Times New Roman"/>
          <w:kern w:val="0"/>
          <w:lang w:val="pl-PL" w:eastAsia="pl-PL"/>
        </w:rPr>
        <w:t xml:space="preserve">gorie danych niezbędne będą do zrealizowania celu zadania, o którym mowa w </w:t>
      </w:r>
      <w:r>
        <w:rPr>
          <w:rFonts w:ascii="Times New Roman" w:eastAsia="Times New Roman" w:hAnsi="Times New Roman" w:cs="Times New Roman"/>
          <w:bCs/>
          <w:kern w:val="0"/>
          <w:lang w:val="pl-PL" w:eastAsia="pl-PL"/>
        </w:rPr>
        <w:t>§ 1 niniejszej umowy.</w:t>
      </w:r>
    </w:p>
    <w:p w:rsidR="00767B08" w:rsidRDefault="00623EFC">
      <w:pPr>
        <w:widowControl/>
        <w:overflowPunct/>
        <w:autoSpaceDE/>
        <w:jc w:val="both"/>
        <w:textAlignment w:val="auto"/>
      </w:pPr>
      <w:r>
        <w:rPr>
          <w:rFonts w:ascii="Times New Roman" w:eastAsia="Times New Roman" w:hAnsi="Times New Roman" w:cs="Times New Roman"/>
          <w:bCs/>
          <w:kern w:val="0"/>
          <w:lang w:val="pl-PL" w:eastAsia="pl-PL"/>
        </w:rPr>
        <w:t>7) Przekazanie danych nastąpi drogą elektroniczną na wskazany adres e-mail Przetwarzającego z z</w:t>
      </w:r>
      <w:r>
        <w:rPr>
          <w:rFonts w:ascii="Times New Roman" w:eastAsia="Times New Roman" w:hAnsi="Times New Roman" w:cs="Times New Roman"/>
          <w:bCs/>
          <w:kern w:val="0"/>
          <w:lang w:val="pl-PL" w:eastAsia="pl-PL"/>
        </w:rPr>
        <w:t>a</w:t>
      </w:r>
      <w:r>
        <w:rPr>
          <w:rFonts w:ascii="Times New Roman" w:eastAsia="Times New Roman" w:hAnsi="Times New Roman" w:cs="Times New Roman"/>
          <w:bCs/>
          <w:kern w:val="0"/>
          <w:lang w:val="pl-PL" w:eastAsia="pl-PL"/>
        </w:rPr>
        <w:t>strzeżeniem obowiązujących u Zamawiającego zasad ochrony danych osobowych, z uwzględnieniem środków technicznych stosowanych w celu zabezpieczenia danych.</w:t>
      </w:r>
    </w:p>
    <w:p w:rsidR="00767B08" w:rsidRDefault="00623EFC">
      <w:pPr>
        <w:widowControl/>
        <w:overflowPunct/>
        <w:autoSpaceDE/>
        <w:jc w:val="both"/>
        <w:textAlignment w:val="auto"/>
      </w:pPr>
      <w:r>
        <w:rPr>
          <w:rFonts w:ascii="Times New Roman" w:eastAsia="Times New Roman" w:hAnsi="Times New Roman" w:cs="Times New Roman"/>
          <w:bCs/>
          <w:kern w:val="0"/>
          <w:lang w:val="pl-PL" w:eastAsia="pl-PL"/>
        </w:rPr>
        <w:t xml:space="preserve">8) </w:t>
      </w:r>
      <w:r>
        <w:rPr>
          <w:rFonts w:ascii="Times New Roman" w:eastAsia="Times New Roman" w:hAnsi="Times New Roman" w:cs="Times New Roman"/>
          <w:kern w:val="0"/>
          <w:lang w:val="pl-PL" w:eastAsia="pl-PL"/>
        </w:rPr>
        <w:t xml:space="preserve">Przetwarzanie powierzonych danych może następować przez Wykonawcę </w:t>
      </w:r>
      <w:r>
        <w:rPr>
          <w:rFonts w:ascii="Times New Roman" w:eastAsia="Times New Roman" w:hAnsi="Times New Roman" w:cs="Times New Roman"/>
          <w:kern w:val="0"/>
          <w:lang w:val="pl-PL" w:eastAsia="pl-PL"/>
        </w:rPr>
        <w:br/>
        <w:t>w formie niezbędnej do realizacji zadań określonych w § 1 niniejszej umowy, z zastrzeżeniem zasad i odpowiedzialności określonych w niniejszym paragrafie.</w:t>
      </w:r>
    </w:p>
    <w:p w:rsidR="00767B08" w:rsidRDefault="00623EFC">
      <w:pPr>
        <w:widowControl/>
        <w:overflowPunct/>
        <w:jc w:val="both"/>
        <w:textAlignment w:val="auto"/>
      </w:pPr>
      <w:r>
        <w:rPr>
          <w:rFonts w:ascii="Times New Roman" w:eastAsia="Times New Roman" w:hAnsi="Times New Roman" w:cs="Times New Roman"/>
          <w:kern w:val="0"/>
          <w:lang w:val="pl-PL" w:eastAsia="pl-PL"/>
        </w:rPr>
        <w:t xml:space="preserve">9) </w:t>
      </w:r>
      <w:r>
        <w:rPr>
          <w:rFonts w:ascii="Times New Roman" w:eastAsia="Times New Roman" w:hAnsi="Times New Roman" w:cs="Times New Roman"/>
          <w:bCs/>
          <w:kern w:val="0"/>
          <w:lang w:val="pl-PL" w:eastAsia="ar-SA"/>
        </w:rPr>
        <w:t xml:space="preserve">Przy przetwarzaniu danych osobowych Wykonawca/ Przetwarzający zobowiązuje się </w:t>
      </w:r>
      <w:r>
        <w:rPr>
          <w:rFonts w:ascii="Times New Roman" w:eastAsia="Times New Roman" w:hAnsi="Times New Roman" w:cs="Times New Roman"/>
          <w:bCs/>
          <w:kern w:val="0"/>
          <w:lang w:val="pl-PL" w:eastAsia="ar-SA"/>
        </w:rPr>
        <w:br/>
        <w:t>w szczególności do:</w:t>
      </w:r>
    </w:p>
    <w:p w:rsidR="00767B08" w:rsidRDefault="00623EFC">
      <w:pPr>
        <w:widowControl/>
        <w:overflowPunct/>
        <w:ind w:left="142"/>
        <w:jc w:val="both"/>
        <w:textAlignment w:val="auto"/>
      </w:pPr>
      <w:r>
        <w:rPr>
          <w:rFonts w:ascii="Times New Roman" w:eastAsia="Times New Roman" w:hAnsi="Times New Roman" w:cs="Times New Roman"/>
          <w:bCs/>
          <w:kern w:val="0"/>
          <w:lang w:val="pl-PL" w:eastAsia="ar-SA"/>
        </w:rPr>
        <w:t xml:space="preserve">a) zagwarantowania wdrożenia odpowiednich środków technicznych i organizacyjnych, </w:t>
      </w:r>
      <w:r>
        <w:rPr>
          <w:rFonts w:ascii="Times New Roman" w:eastAsia="Times New Roman" w:hAnsi="Times New Roman" w:cs="Times New Roman"/>
          <w:bCs/>
          <w:kern w:val="0"/>
          <w:lang w:val="pl-PL" w:eastAsia="ar-SA"/>
        </w:rPr>
        <w:br/>
        <w:t>o których mowa w art. 32 RODO, zapewniających adekwatny stopień bezpieczeństwa, odpowiadający ryzyku związanemu z przetwarzaniem danych osobowych, tak aby przetwarzanie spełniało wymogi RODO i chroniło prawa osób, których dane dotyczą;</w:t>
      </w:r>
    </w:p>
    <w:p w:rsidR="00767B08" w:rsidRDefault="00623EFC">
      <w:pPr>
        <w:widowControl/>
        <w:overflowPunct/>
        <w:autoSpaceDE/>
        <w:ind w:left="142"/>
        <w:jc w:val="both"/>
        <w:textAlignment w:val="auto"/>
        <w:rPr>
          <w:rFonts w:ascii="Times New Roman" w:eastAsia="Times New Roman" w:hAnsi="Times New Roman" w:cs="Times New Roman"/>
          <w:bCs/>
          <w:kern w:val="0"/>
          <w:lang w:val="pl-PL" w:eastAsia="ar-SA"/>
        </w:rPr>
      </w:pPr>
      <w:r>
        <w:rPr>
          <w:rFonts w:ascii="Times New Roman" w:eastAsia="Times New Roman" w:hAnsi="Times New Roman" w:cs="Times New Roman"/>
          <w:bCs/>
          <w:kern w:val="0"/>
          <w:lang w:val="pl-PL" w:eastAsia="ar-SA"/>
        </w:rPr>
        <w:t xml:space="preserve">b) prowadzenia rejestru wszystkich kategorii czynności przetwarzania, o którym mowa </w:t>
      </w:r>
      <w:r>
        <w:rPr>
          <w:rFonts w:ascii="Times New Roman" w:eastAsia="Times New Roman" w:hAnsi="Times New Roman" w:cs="Times New Roman"/>
          <w:bCs/>
          <w:kern w:val="0"/>
          <w:lang w:val="pl-PL" w:eastAsia="ar-SA"/>
        </w:rPr>
        <w:br/>
        <w:t>w art. 30 ust. 2 RODO;</w:t>
      </w:r>
    </w:p>
    <w:p w:rsidR="00767B08" w:rsidRDefault="00623EFC">
      <w:pPr>
        <w:widowControl/>
        <w:overflowPunct/>
        <w:autoSpaceDE/>
        <w:ind w:left="142"/>
        <w:jc w:val="both"/>
        <w:textAlignment w:val="auto"/>
        <w:rPr>
          <w:rFonts w:ascii="Times New Roman" w:eastAsia="Times New Roman" w:hAnsi="Times New Roman" w:cs="Times New Roman"/>
          <w:bCs/>
          <w:kern w:val="0"/>
          <w:lang w:val="pl-PL" w:eastAsia="ar-SA"/>
        </w:rPr>
      </w:pPr>
      <w:r>
        <w:rPr>
          <w:rFonts w:ascii="Times New Roman" w:eastAsia="Times New Roman" w:hAnsi="Times New Roman" w:cs="Times New Roman"/>
          <w:bCs/>
          <w:kern w:val="0"/>
          <w:lang w:val="pl-PL" w:eastAsia="ar-SA"/>
        </w:rPr>
        <w:t>c) wykonywania wobec osób, których dane dotyczą, obowiązków informacyjnych wynikających z art. 13-14 RODO;</w:t>
      </w:r>
    </w:p>
    <w:p w:rsidR="00767B08" w:rsidRDefault="00623EFC">
      <w:pPr>
        <w:widowControl/>
        <w:overflowPunct/>
        <w:autoSpaceDE/>
        <w:ind w:left="142"/>
        <w:jc w:val="both"/>
        <w:textAlignment w:val="auto"/>
      </w:pPr>
      <w:r>
        <w:rPr>
          <w:rFonts w:ascii="Times New Roman" w:eastAsia="Times New Roman" w:hAnsi="Times New Roman" w:cs="Times New Roman"/>
          <w:bCs/>
          <w:kern w:val="0"/>
          <w:lang w:val="pl-PL" w:eastAsia="ar-SA"/>
        </w:rPr>
        <w:t>d) ponoszenia odpowiedzialności, tak wobec osób trzecich, Zamawiającego jak i wobec administratora, za szkody powstałe w związku z nieprzestrzeganiem ustawy o ochronie danych osobowych, RODO, przepisów prawa powszechnie obowiązującego dotyczących ochrony danych osobowych oraz za prz</w:t>
      </w:r>
      <w:r>
        <w:rPr>
          <w:rFonts w:ascii="Times New Roman" w:eastAsia="Times New Roman" w:hAnsi="Times New Roman" w:cs="Times New Roman"/>
          <w:bCs/>
          <w:kern w:val="0"/>
          <w:lang w:val="pl-PL" w:eastAsia="ar-SA"/>
        </w:rPr>
        <w:t>e</w:t>
      </w:r>
      <w:r>
        <w:rPr>
          <w:rFonts w:ascii="Times New Roman" w:eastAsia="Times New Roman" w:hAnsi="Times New Roman" w:cs="Times New Roman"/>
          <w:bCs/>
          <w:kern w:val="0"/>
          <w:lang w:val="pl-PL" w:eastAsia="ar-SA"/>
        </w:rPr>
        <w:t>twarzanie powierzonych do przetwarzania danych osobowych niezgodnie z umową powierzenia prz</w:t>
      </w:r>
      <w:r>
        <w:rPr>
          <w:rFonts w:ascii="Times New Roman" w:eastAsia="Times New Roman" w:hAnsi="Times New Roman" w:cs="Times New Roman"/>
          <w:bCs/>
          <w:kern w:val="0"/>
          <w:lang w:val="pl-PL" w:eastAsia="ar-SA"/>
        </w:rPr>
        <w:t>e</w:t>
      </w:r>
      <w:r>
        <w:rPr>
          <w:rFonts w:ascii="Times New Roman" w:eastAsia="Times New Roman" w:hAnsi="Times New Roman" w:cs="Times New Roman"/>
          <w:bCs/>
          <w:kern w:val="0"/>
          <w:lang w:val="pl-PL" w:eastAsia="ar-SA"/>
        </w:rPr>
        <w:t>twarzania danych osobowych;</w:t>
      </w:r>
    </w:p>
    <w:p w:rsidR="00767B08" w:rsidRDefault="00623EFC">
      <w:pPr>
        <w:widowControl/>
        <w:overflowPunct/>
        <w:autoSpaceDE/>
        <w:ind w:left="142"/>
        <w:jc w:val="both"/>
        <w:textAlignment w:val="auto"/>
      </w:pPr>
      <w:r>
        <w:rPr>
          <w:rFonts w:ascii="Times New Roman" w:eastAsia="Times New Roman" w:hAnsi="Times New Roman" w:cs="Times New Roman"/>
          <w:bCs/>
          <w:kern w:val="0"/>
          <w:lang w:val="pl-PL" w:eastAsia="ar-SA"/>
        </w:rPr>
        <w:t>e) dopuszczenia do przetwarzania powierzonych danych osobowych wyłącznie osób imiennie upowa</w:t>
      </w:r>
      <w:r>
        <w:rPr>
          <w:rFonts w:ascii="Times New Roman" w:eastAsia="Times New Roman" w:hAnsi="Times New Roman" w:cs="Times New Roman"/>
          <w:bCs/>
          <w:kern w:val="0"/>
          <w:lang w:val="pl-PL" w:eastAsia="ar-SA"/>
        </w:rPr>
        <w:t>ż</w:t>
      </w:r>
      <w:r>
        <w:rPr>
          <w:rFonts w:ascii="Times New Roman" w:eastAsia="Times New Roman" w:hAnsi="Times New Roman" w:cs="Times New Roman"/>
          <w:bCs/>
          <w:kern w:val="0"/>
          <w:lang w:val="pl-PL" w:eastAsia="ar-SA"/>
        </w:rPr>
        <w:t>nionych przez Wykonawcę;</w:t>
      </w:r>
    </w:p>
    <w:p w:rsidR="00767B08" w:rsidRDefault="00623EFC">
      <w:pPr>
        <w:widowControl/>
        <w:overflowPunct/>
        <w:autoSpaceDE/>
        <w:ind w:left="142"/>
        <w:jc w:val="both"/>
        <w:textAlignment w:val="auto"/>
      </w:pPr>
      <w:r>
        <w:rPr>
          <w:rFonts w:ascii="Times New Roman" w:eastAsia="Times New Roman" w:hAnsi="Times New Roman" w:cs="Times New Roman"/>
          <w:bCs/>
          <w:kern w:val="0"/>
          <w:lang w:val="pl-PL" w:eastAsia="ar-SA"/>
        </w:rPr>
        <w:lastRenderedPageBreak/>
        <w:t xml:space="preserve">f) </w:t>
      </w:r>
      <w:r>
        <w:rPr>
          <w:rFonts w:ascii="Times New Roman" w:eastAsia="Times New Roman" w:hAnsi="Times New Roman" w:cs="Times New Roman"/>
          <w:kern w:val="0"/>
          <w:lang w:val="pl-PL" w:eastAsia="pl-PL"/>
        </w:rPr>
        <w:t>zapewniania, by osoby upoważnione do przetwarzania danych osobowych zobowiązały się do z</w:t>
      </w:r>
      <w:r>
        <w:rPr>
          <w:rFonts w:ascii="Times New Roman" w:eastAsia="Times New Roman" w:hAnsi="Times New Roman" w:cs="Times New Roman"/>
          <w:kern w:val="0"/>
          <w:lang w:val="pl-PL" w:eastAsia="pl-PL"/>
        </w:rPr>
        <w:t>a</w:t>
      </w:r>
      <w:r>
        <w:rPr>
          <w:rFonts w:ascii="Times New Roman" w:eastAsia="Times New Roman" w:hAnsi="Times New Roman" w:cs="Times New Roman"/>
          <w:kern w:val="0"/>
          <w:lang w:val="pl-PL" w:eastAsia="pl-PL"/>
        </w:rPr>
        <w:t>chowania tajemnicy przetwarzanych danych osobowych lub by podlegały odpowiedniemu ustawow</w:t>
      </w:r>
      <w:r>
        <w:rPr>
          <w:rFonts w:ascii="Times New Roman" w:eastAsia="Times New Roman" w:hAnsi="Times New Roman" w:cs="Times New Roman"/>
          <w:kern w:val="0"/>
          <w:lang w:val="pl-PL" w:eastAsia="pl-PL"/>
        </w:rPr>
        <w:t>e</w:t>
      </w:r>
      <w:r>
        <w:rPr>
          <w:rFonts w:ascii="Times New Roman" w:eastAsia="Times New Roman" w:hAnsi="Times New Roman" w:cs="Times New Roman"/>
          <w:kern w:val="0"/>
          <w:lang w:val="pl-PL" w:eastAsia="pl-PL"/>
        </w:rPr>
        <w:t>mu obowiązkowi zachowania tajemnicy, także po ustaniu stosunku prawnego łączącego osobę up</w:t>
      </w:r>
      <w:r>
        <w:rPr>
          <w:rFonts w:ascii="Times New Roman" w:eastAsia="Times New Roman" w:hAnsi="Times New Roman" w:cs="Times New Roman"/>
          <w:kern w:val="0"/>
          <w:lang w:val="pl-PL" w:eastAsia="pl-PL"/>
        </w:rPr>
        <w:t>o</w:t>
      </w:r>
      <w:r>
        <w:rPr>
          <w:rFonts w:ascii="Times New Roman" w:eastAsia="Times New Roman" w:hAnsi="Times New Roman" w:cs="Times New Roman"/>
          <w:kern w:val="0"/>
          <w:lang w:val="pl-PL" w:eastAsia="pl-PL"/>
        </w:rPr>
        <w:t xml:space="preserve">ważnioną do przetwarzania danych z Wykonawcą; </w:t>
      </w:r>
    </w:p>
    <w:p w:rsidR="00767B08" w:rsidRDefault="00623EFC">
      <w:pPr>
        <w:widowControl/>
        <w:overflowPunct/>
        <w:autoSpaceDE/>
        <w:ind w:left="142"/>
        <w:jc w:val="both"/>
        <w:textAlignment w:val="auto"/>
      </w:pPr>
      <w:r>
        <w:rPr>
          <w:rFonts w:ascii="Times New Roman" w:eastAsia="Times New Roman" w:hAnsi="Times New Roman" w:cs="Times New Roman"/>
          <w:kern w:val="0"/>
          <w:lang w:val="pl-PL" w:eastAsia="pl-PL"/>
        </w:rPr>
        <w:t xml:space="preserve">g) </w:t>
      </w:r>
      <w:r>
        <w:rPr>
          <w:rFonts w:ascii="Times New Roman" w:eastAsia="Times New Roman" w:hAnsi="Times New Roman" w:cs="Times New Roman"/>
          <w:bCs/>
          <w:kern w:val="0"/>
          <w:lang w:val="pl-PL" w:eastAsia="ar-SA"/>
        </w:rPr>
        <w:t>zapewnienia, aby dane były udostępniane wyłącznie podmiotom upoważnionym do żądania info</w:t>
      </w:r>
      <w:r>
        <w:rPr>
          <w:rFonts w:ascii="Times New Roman" w:eastAsia="Times New Roman" w:hAnsi="Times New Roman" w:cs="Times New Roman"/>
          <w:bCs/>
          <w:kern w:val="0"/>
          <w:lang w:val="pl-PL" w:eastAsia="ar-SA"/>
        </w:rPr>
        <w:t>r</w:t>
      </w:r>
      <w:r>
        <w:rPr>
          <w:rFonts w:ascii="Times New Roman" w:eastAsia="Times New Roman" w:hAnsi="Times New Roman" w:cs="Times New Roman"/>
          <w:bCs/>
          <w:kern w:val="0"/>
          <w:lang w:val="pl-PL" w:eastAsia="ar-SA"/>
        </w:rPr>
        <w:t>macji na podstawie przepisów prawa;</w:t>
      </w:r>
    </w:p>
    <w:p w:rsidR="00767B08" w:rsidRDefault="00623EFC">
      <w:pPr>
        <w:widowControl/>
        <w:overflowPunct/>
        <w:autoSpaceDE/>
        <w:ind w:left="142"/>
        <w:jc w:val="both"/>
        <w:textAlignment w:val="auto"/>
      </w:pPr>
      <w:r>
        <w:rPr>
          <w:rFonts w:ascii="Times New Roman" w:eastAsia="Times New Roman" w:hAnsi="Times New Roman" w:cs="Times New Roman"/>
          <w:bCs/>
          <w:kern w:val="0"/>
          <w:lang w:val="pl-PL" w:eastAsia="ar-SA"/>
        </w:rPr>
        <w:t>h) umożliwienia przeprowadzenia kontrolerom Instytucji Zarządzającej RPO WK-P, ministra właśc</w:t>
      </w:r>
      <w:r>
        <w:rPr>
          <w:rFonts w:ascii="Times New Roman" w:eastAsia="Times New Roman" w:hAnsi="Times New Roman" w:cs="Times New Roman"/>
          <w:bCs/>
          <w:kern w:val="0"/>
          <w:lang w:val="pl-PL" w:eastAsia="ar-SA"/>
        </w:rPr>
        <w:t>i</w:t>
      </w:r>
      <w:r>
        <w:rPr>
          <w:rFonts w:ascii="Times New Roman" w:eastAsia="Times New Roman" w:hAnsi="Times New Roman" w:cs="Times New Roman"/>
          <w:bCs/>
          <w:kern w:val="0"/>
          <w:lang w:val="pl-PL" w:eastAsia="ar-SA"/>
        </w:rPr>
        <w:t xml:space="preserve">wego ds. rozwoju regionalnego, lub podmiotom przez nich upoważnionym </w:t>
      </w:r>
      <w:r>
        <w:rPr>
          <w:rFonts w:ascii="Times New Roman" w:eastAsia="Times New Roman" w:hAnsi="Times New Roman" w:cs="Times New Roman"/>
          <w:bCs/>
          <w:kern w:val="0"/>
          <w:lang w:val="pl-PL" w:eastAsia="ar-SA"/>
        </w:rPr>
        <w:br/>
        <w:t>w miejscach, w których są przetwarzane powierzone dane osobowe, kontroli lub audytu zgodności przetwarzania powierzonych danych osobowych z RODO, ustawą o ochronie danych osobowych, przepisami prawa powszechnie obowiązującego dotyczącymi ochrony danych osobowych lub niniejszą umową. Kontrola lub audyt nastąpić może:</w:t>
      </w:r>
    </w:p>
    <w:p w:rsidR="00767B08" w:rsidRDefault="00623EFC">
      <w:pPr>
        <w:widowControl/>
        <w:overflowPunct/>
        <w:autoSpaceDE/>
        <w:ind w:left="142"/>
        <w:jc w:val="both"/>
        <w:textAlignment w:val="auto"/>
      </w:pPr>
      <w:r>
        <w:rPr>
          <w:rFonts w:ascii="Times New Roman" w:eastAsia="Times New Roman" w:hAnsi="Times New Roman" w:cs="Times New Roman"/>
          <w:bCs/>
          <w:kern w:val="0"/>
          <w:lang w:val="pl-PL" w:eastAsia="ar-SA"/>
        </w:rPr>
        <w:t xml:space="preserve">- na warunkach wskazanych w § 19 ust. 17-19 </w:t>
      </w:r>
      <w:r>
        <w:rPr>
          <w:rFonts w:ascii="Times New Roman" w:eastAsia="Times New Roman" w:hAnsi="Times New Roman" w:cs="Times New Roman"/>
          <w:bCs/>
          <w:i/>
          <w:kern w:val="0"/>
          <w:lang w:val="pl-PL" w:eastAsia="pl-PL"/>
        </w:rPr>
        <w:t>zasad realizacji projektu własnego</w:t>
      </w:r>
      <w:r>
        <w:rPr>
          <w:rFonts w:ascii="Times New Roman" w:eastAsia="Times New Roman" w:hAnsi="Times New Roman" w:cs="Times New Roman"/>
          <w:bCs/>
          <w:kern w:val="0"/>
          <w:lang w:val="pl-PL" w:eastAsia="pl-PL"/>
        </w:rPr>
        <w:t>, stanowiących z</w:t>
      </w:r>
      <w:r>
        <w:rPr>
          <w:rFonts w:ascii="Times New Roman" w:eastAsia="Times New Roman" w:hAnsi="Times New Roman" w:cs="Times New Roman"/>
          <w:bCs/>
          <w:kern w:val="0"/>
          <w:lang w:val="pl-PL" w:eastAsia="pl-PL"/>
        </w:rPr>
        <w:t>a</w:t>
      </w:r>
      <w:r>
        <w:rPr>
          <w:rFonts w:ascii="Times New Roman" w:eastAsia="Times New Roman" w:hAnsi="Times New Roman" w:cs="Times New Roman"/>
          <w:bCs/>
          <w:kern w:val="0"/>
          <w:lang w:val="pl-PL" w:eastAsia="pl-PL"/>
        </w:rPr>
        <w:t xml:space="preserve">łącznik do uchwały </w:t>
      </w:r>
      <w:r>
        <w:rPr>
          <w:rFonts w:ascii="Times New Roman" w:eastAsia="Calibri" w:hAnsi="Times New Roman" w:cs="Times New Roman"/>
          <w:kern w:val="0"/>
          <w:lang w:val="pl-PL"/>
        </w:rPr>
        <w:t xml:space="preserve">nr 43/2068/18 Zarządu Województwa Kujawsko-Pomorskiego z dnia 7 listopada 2018 r. lub </w:t>
      </w:r>
    </w:p>
    <w:p w:rsidR="00767B08" w:rsidRDefault="00623EFC">
      <w:pPr>
        <w:widowControl/>
        <w:overflowPunct/>
        <w:autoSpaceDE/>
        <w:ind w:left="142"/>
        <w:jc w:val="both"/>
        <w:textAlignment w:val="auto"/>
      </w:pPr>
      <w:r>
        <w:rPr>
          <w:rFonts w:ascii="Times New Roman" w:eastAsia="Calibri" w:hAnsi="Times New Roman" w:cs="Times New Roman"/>
          <w:kern w:val="0"/>
          <w:lang w:val="pl-PL"/>
        </w:rPr>
        <w:t>- bez zapowiedzi - w przypadku powzięcia przez Zamawiającego informacji o rażącym naruszeniu przez Wykonawcę obowiązków wynikających z przywołanych powyżej przepisów w odniesieniu do powierzonych danych osobowych.</w:t>
      </w:r>
    </w:p>
    <w:p w:rsidR="00767B08" w:rsidRDefault="00623EFC">
      <w:pPr>
        <w:widowControl/>
        <w:overflowPunct/>
        <w:autoSpaceDE/>
        <w:jc w:val="both"/>
        <w:textAlignment w:val="auto"/>
      </w:pPr>
      <w:r>
        <w:rPr>
          <w:rFonts w:ascii="Times New Roman" w:eastAsia="Calibri" w:hAnsi="Times New Roman" w:cs="Times New Roman"/>
          <w:kern w:val="0"/>
          <w:lang w:val="pl-PL"/>
        </w:rPr>
        <w:t xml:space="preserve">10) Wykonawca </w:t>
      </w:r>
      <w:r>
        <w:rPr>
          <w:rFonts w:ascii="Times New Roman" w:eastAsia="Times New Roman" w:hAnsi="Times New Roman" w:cs="Times New Roman"/>
          <w:kern w:val="0"/>
          <w:lang w:val="pl-PL" w:eastAsia="pl-PL"/>
        </w:rPr>
        <w:t>nie korzysta z usług innego podmiotu przetwarzającego bez uprzedniej pisemnej zgody Zamawiającego powierzającego dane.</w:t>
      </w:r>
    </w:p>
    <w:p w:rsidR="00767B08" w:rsidRDefault="00623EFC">
      <w:pPr>
        <w:widowControl/>
        <w:overflowPunct/>
        <w:jc w:val="both"/>
        <w:textAlignment w:val="auto"/>
      </w:pPr>
      <w:r>
        <w:rPr>
          <w:rFonts w:ascii="Times New Roman" w:eastAsia="Times New Roman" w:hAnsi="Times New Roman" w:cs="Times New Roman"/>
          <w:kern w:val="0"/>
          <w:lang w:val="pl-PL" w:eastAsia="pl-PL"/>
        </w:rPr>
        <w:t xml:space="preserve">11) </w:t>
      </w:r>
      <w:r>
        <w:rPr>
          <w:rFonts w:ascii="Times New Roman" w:eastAsia="Times New Roman" w:hAnsi="Times New Roman" w:cs="Times New Roman"/>
          <w:color w:val="111212"/>
          <w:kern w:val="0"/>
          <w:lang w:val="pl-PL" w:eastAsia="pl-PL"/>
        </w:rPr>
        <w:t>Wykonawca jest zobowiązany do zastosowania się do zaleceń dotyczących poprawy jakości zabe</w:t>
      </w:r>
      <w:r>
        <w:rPr>
          <w:rFonts w:ascii="Times New Roman" w:eastAsia="Times New Roman" w:hAnsi="Times New Roman" w:cs="Times New Roman"/>
          <w:color w:val="111212"/>
          <w:kern w:val="0"/>
          <w:lang w:val="pl-PL" w:eastAsia="pl-PL"/>
        </w:rPr>
        <w:t>z</w:t>
      </w:r>
      <w:r>
        <w:rPr>
          <w:rFonts w:ascii="Times New Roman" w:eastAsia="Times New Roman" w:hAnsi="Times New Roman" w:cs="Times New Roman"/>
          <w:color w:val="111212"/>
          <w:kern w:val="0"/>
          <w:lang w:val="pl-PL" w:eastAsia="pl-PL"/>
        </w:rPr>
        <w:t>pieczenia powierzonych danych osobowych oraz sposobu ich przetwarzania,  sporządzonych w wyniku kontroli  lub audytów przeprowadzonych przez Zamawiającego, Instytucję Zarządzającą RPO WK-P, innych upoważnionych podmiotów do kontroli na podstawie odrębnych przepisów, (w tym ministra wł</w:t>
      </w:r>
      <w:r>
        <w:rPr>
          <w:rFonts w:ascii="Times New Roman" w:eastAsia="Times New Roman" w:hAnsi="Times New Roman" w:cs="Times New Roman"/>
          <w:color w:val="111212"/>
          <w:kern w:val="0"/>
          <w:lang w:val="pl-PL" w:eastAsia="pl-PL"/>
        </w:rPr>
        <w:t>a</w:t>
      </w:r>
      <w:r>
        <w:rPr>
          <w:rFonts w:ascii="Times New Roman" w:eastAsia="Times New Roman" w:hAnsi="Times New Roman" w:cs="Times New Roman"/>
          <w:color w:val="111212"/>
          <w:kern w:val="0"/>
          <w:lang w:val="pl-PL" w:eastAsia="pl-PL"/>
        </w:rPr>
        <w:t xml:space="preserve">ściwego ds. rozwoju regionalnego lub podmioty przez niego upoważnione).  </w:t>
      </w:r>
    </w:p>
    <w:p w:rsidR="00767B08" w:rsidRDefault="00623EFC">
      <w:pPr>
        <w:widowControl/>
        <w:overflowPunct/>
        <w:autoSpaceDE/>
        <w:jc w:val="both"/>
        <w:textAlignment w:val="auto"/>
      </w:pPr>
      <w:r>
        <w:rPr>
          <w:rFonts w:ascii="Times New Roman" w:eastAsia="Times New Roman" w:hAnsi="Times New Roman" w:cs="Times New Roman"/>
          <w:kern w:val="0"/>
          <w:lang w:val="pl-PL" w:eastAsia="pl-PL"/>
        </w:rPr>
        <w:t>12)</w:t>
      </w:r>
      <w:r>
        <w:rPr>
          <w:rFonts w:ascii="Times New Roman" w:eastAsia="Times New Roman" w:hAnsi="Times New Roman" w:cs="Times New Roman"/>
          <w:color w:val="FF0000"/>
          <w:kern w:val="0"/>
          <w:lang w:val="pl-PL" w:eastAsia="pl-PL"/>
        </w:rPr>
        <w:t xml:space="preserve"> </w:t>
      </w:r>
      <w:r>
        <w:rPr>
          <w:rFonts w:ascii="Times New Roman" w:eastAsia="Times New Roman" w:hAnsi="Times New Roman" w:cs="Times New Roman"/>
          <w:kern w:val="0"/>
          <w:lang w:val="pl-PL" w:eastAsia="pl-PL"/>
        </w:rPr>
        <w:t xml:space="preserve"> Wykonawca niezwłocznie informuje Zamawiającego o:</w:t>
      </w:r>
    </w:p>
    <w:p w:rsidR="00767B08" w:rsidRDefault="00623EFC">
      <w:pPr>
        <w:widowControl/>
        <w:numPr>
          <w:ilvl w:val="0"/>
          <w:numId w:val="12"/>
        </w:numPr>
        <w:tabs>
          <w:tab w:val="left" w:pos="567"/>
        </w:tabs>
        <w:overflowPunct/>
        <w:autoSpaceDE/>
        <w:ind w:left="142"/>
        <w:jc w:val="both"/>
        <w:textAlignment w:val="auto"/>
      </w:pPr>
      <w:r>
        <w:rPr>
          <w:rFonts w:ascii="Times New Roman" w:eastAsia="Times New Roman" w:hAnsi="Times New Roman" w:cs="Times New Roman"/>
          <w:color w:val="111212"/>
          <w:kern w:val="0"/>
          <w:lang w:val="pl-PL" w:eastAsia="pl-PL"/>
        </w:rPr>
        <w:t>wszelkich czynnościach z własnym udziałem w sprawach dotyczących ochrony danych osobowych prowadzonych w szczególności przed Prezesem Urzędu Ochrony Danych Osobowych, urzędami pa</w:t>
      </w:r>
      <w:r>
        <w:rPr>
          <w:rFonts w:ascii="Times New Roman" w:eastAsia="Times New Roman" w:hAnsi="Times New Roman" w:cs="Times New Roman"/>
          <w:color w:val="111212"/>
          <w:kern w:val="0"/>
          <w:lang w:val="pl-PL" w:eastAsia="pl-PL"/>
        </w:rPr>
        <w:t>ń</w:t>
      </w:r>
      <w:r>
        <w:rPr>
          <w:rFonts w:ascii="Times New Roman" w:eastAsia="Times New Roman" w:hAnsi="Times New Roman" w:cs="Times New Roman"/>
          <w:color w:val="111212"/>
          <w:kern w:val="0"/>
          <w:lang w:val="pl-PL" w:eastAsia="pl-PL"/>
        </w:rPr>
        <w:t>stwowymi, policją lub przed sądem</w:t>
      </w:r>
      <w:r>
        <w:rPr>
          <w:rFonts w:ascii="Times New Roman" w:eastAsia="Times New Roman" w:hAnsi="Times New Roman" w:cs="Times New Roman"/>
          <w:kern w:val="0"/>
          <w:lang w:val="pl-PL" w:eastAsia="ar-SA"/>
        </w:rPr>
        <w:t>;</w:t>
      </w:r>
    </w:p>
    <w:p w:rsidR="00767B08" w:rsidRDefault="00623EFC">
      <w:pPr>
        <w:widowControl/>
        <w:numPr>
          <w:ilvl w:val="0"/>
          <w:numId w:val="12"/>
        </w:numPr>
        <w:tabs>
          <w:tab w:val="left" w:pos="567"/>
        </w:tabs>
        <w:overflowPunct/>
        <w:autoSpaceDE/>
        <w:ind w:left="142"/>
        <w:jc w:val="both"/>
        <w:textAlignment w:val="auto"/>
      </w:pPr>
      <w:r>
        <w:rPr>
          <w:rFonts w:ascii="Times New Roman" w:eastAsia="Times New Roman" w:hAnsi="Times New Roman" w:cs="Times New Roman"/>
          <w:color w:val="111212"/>
          <w:kern w:val="0"/>
          <w:lang w:val="pl-PL" w:eastAsia="pl-PL"/>
        </w:rPr>
        <w:t>wynikach kontroli prowadzonych przez podmioty uprawnione w zakresie przetwarzania danych os</w:t>
      </w:r>
      <w:r>
        <w:rPr>
          <w:rFonts w:ascii="Times New Roman" w:eastAsia="Times New Roman" w:hAnsi="Times New Roman" w:cs="Times New Roman"/>
          <w:color w:val="111212"/>
          <w:kern w:val="0"/>
          <w:lang w:val="pl-PL" w:eastAsia="pl-PL"/>
        </w:rPr>
        <w:t>o</w:t>
      </w:r>
      <w:r>
        <w:rPr>
          <w:rFonts w:ascii="Times New Roman" w:eastAsia="Times New Roman" w:hAnsi="Times New Roman" w:cs="Times New Roman"/>
          <w:color w:val="111212"/>
          <w:kern w:val="0"/>
          <w:lang w:val="pl-PL" w:eastAsia="pl-PL"/>
        </w:rPr>
        <w:t xml:space="preserve">bowych wraz z informacją na temat zastosowania się do wydanych zaleceń pokontrolnych przez w/w podmioty w zakresie związanym </w:t>
      </w:r>
      <w:r>
        <w:rPr>
          <w:rFonts w:ascii="Times New Roman" w:eastAsia="Times New Roman" w:hAnsi="Times New Roman" w:cs="Times New Roman"/>
          <w:color w:val="111212"/>
          <w:kern w:val="0"/>
          <w:lang w:val="pl-PL" w:eastAsia="pl-PL"/>
        </w:rPr>
        <w:br/>
        <w:t>z realizacją umowy;</w:t>
      </w:r>
    </w:p>
    <w:p w:rsidR="00767B08" w:rsidRDefault="00623EFC">
      <w:pPr>
        <w:widowControl/>
        <w:numPr>
          <w:ilvl w:val="0"/>
          <w:numId w:val="12"/>
        </w:numPr>
        <w:tabs>
          <w:tab w:val="left" w:pos="567"/>
        </w:tabs>
        <w:overflowPunct/>
        <w:autoSpaceDE/>
        <w:ind w:left="142"/>
        <w:jc w:val="both"/>
        <w:textAlignment w:val="auto"/>
      </w:pPr>
      <w:r>
        <w:rPr>
          <w:rFonts w:ascii="Times New Roman" w:eastAsia="Times New Roman" w:hAnsi="Times New Roman" w:cs="Times New Roman"/>
          <w:kern w:val="0"/>
          <w:lang w:val="pl-PL" w:eastAsia="ar-SA"/>
        </w:rPr>
        <w:t>każdym przypadku naruszenia ochrony powierzonych danych osobowych</w:t>
      </w:r>
      <w:r>
        <w:rPr>
          <w:rFonts w:ascii="Times New Roman" w:eastAsia="Times New Roman" w:hAnsi="Times New Roman" w:cs="Times New Roman"/>
          <w:color w:val="111212"/>
          <w:kern w:val="0"/>
          <w:lang w:val="pl-PL" w:eastAsia="pl-PL"/>
        </w:rPr>
        <w:t>, nie później niż w ciągu 24 godzin od stwierdzenia naruszenia.</w:t>
      </w:r>
    </w:p>
    <w:p w:rsidR="00767B08" w:rsidRDefault="00623EFC">
      <w:pPr>
        <w:widowControl/>
        <w:numPr>
          <w:ilvl w:val="0"/>
          <w:numId w:val="13"/>
        </w:numPr>
        <w:tabs>
          <w:tab w:val="left" w:pos="-3600"/>
          <w:tab w:val="left" w:pos="-3174"/>
        </w:tabs>
        <w:overflowPunct/>
        <w:autoSpaceDE/>
        <w:jc w:val="both"/>
        <w:textAlignment w:val="auto"/>
      </w:pPr>
      <w:r>
        <w:rPr>
          <w:rFonts w:ascii="Times New Roman" w:eastAsia="Times New Roman" w:hAnsi="Times New Roman" w:cs="Times New Roman"/>
          <w:color w:val="111212"/>
          <w:kern w:val="0"/>
          <w:lang w:val="pl-PL" w:eastAsia="pl-PL"/>
        </w:rPr>
        <w:t xml:space="preserve">Zgłoszenie, o którym mowa powyżej musi zawierać wszystkie elementy określone </w:t>
      </w:r>
      <w:r>
        <w:rPr>
          <w:rFonts w:ascii="Times New Roman" w:eastAsia="Times New Roman" w:hAnsi="Times New Roman" w:cs="Times New Roman"/>
          <w:color w:val="111212"/>
          <w:kern w:val="0"/>
          <w:lang w:val="pl-PL" w:eastAsia="pl-PL"/>
        </w:rPr>
        <w:br/>
        <w:t>w art. 33 ust. 3 RODO oraz informacje umożliwiające określenie czy naruszenie skutkuje wys</w:t>
      </w:r>
      <w:r>
        <w:rPr>
          <w:rFonts w:ascii="Times New Roman" w:eastAsia="Times New Roman" w:hAnsi="Times New Roman" w:cs="Times New Roman"/>
          <w:color w:val="111212"/>
          <w:kern w:val="0"/>
          <w:lang w:val="pl-PL" w:eastAsia="pl-PL"/>
        </w:rPr>
        <w:t>o</w:t>
      </w:r>
      <w:r>
        <w:rPr>
          <w:rFonts w:ascii="Times New Roman" w:eastAsia="Times New Roman" w:hAnsi="Times New Roman" w:cs="Times New Roman"/>
          <w:color w:val="111212"/>
          <w:kern w:val="0"/>
          <w:lang w:val="pl-PL" w:eastAsia="pl-PL"/>
        </w:rPr>
        <w:t>kim ryzykiem naruszenia praw lub wolności osób fizycznych. Jeżeli Wykonawca nie będzie mógł udzielić wszystkich informacji, o których mowa w art. 33 ust. 3 RODO, w tym samym cz</w:t>
      </w:r>
      <w:r>
        <w:rPr>
          <w:rFonts w:ascii="Times New Roman" w:eastAsia="Times New Roman" w:hAnsi="Times New Roman" w:cs="Times New Roman"/>
          <w:color w:val="111212"/>
          <w:kern w:val="0"/>
          <w:lang w:val="pl-PL" w:eastAsia="pl-PL"/>
        </w:rPr>
        <w:t>a</w:t>
      </w:r>
      <w:r>
        <w:rPr>
          <w:rFonts w:ascii="Times New Roman" w:eastAsia="Times New Roman" w:hAnsi="Times New Roman" w:cs="Times New Roman"/>
          <w:color w:val="111212"/>
          <w:kern w:val="0"/>
          <w:lang w:val="pl-PL" w:eastAsia="pl-PL"/>
        </w:rPr>
        <w:t xml:space="preserve">sie, może ich udzielać sukcesywnie, bez zbędnej zwłoki. </w:t>
      </w:r>
    </w:p>
    <w:p w:rsidR="00767B08" w:rsidRDefault="00623EFC">
      <w:pPr>
        <w:widowControl/>
        <w:numPr>
          <w:ilvl w:val="0"/>
          <w:numId w:val="13"/>
        </w:numPr>
        <w:tabs>
          <w:tab w:val="left" w:pos="-3600"/>
          <w:tab w:val="left" w:pos="-3174"/>
        </w:tabs>
        <w:overflowPunct/>
        <w:autoSpaceDE/>
        <w:jc w:val="both"/>
        <w:textAlignment w:val="auto"/>
      </w:pPr>
      <w:r>
        <w:rPr>
          <w:rFonts w:ascii="Times New Roman" w:eastAsia="Times New Roman" w:hAnsi="Times New Roman" w:cs="Times New Roman"/>
          <w:kern w:val="0"/>
          <w:lang w:val="pl-PL" w:eastAsia="pl-PL"/>
        </w:rPr>
        <w:t>Uwzględniając charakter przetwarzania oraz dostępne mu informacje, Wykonawca pomaga Z</w:t>
      </w:r>
      <w:r>
        <w:rPr>
          <w:rFonts w:ascii="Times New Roman" w:eastAsia="Times New Roman" w:hAnsi="Times New Roman" w:cs="Times New Roman"/>
          <w:kern w:val="0"/>
          <w:lang w:val="pl-PL" w:eastAsia="pl-PL"/>
        </w:rPr>
        <w:t>a</w:t>
      </w:r>
      <w:r>
        <w:rPr>
          <w:rFonts w:ascii="Times New Roman" w:eastAsia="Times New Roman" w:hAnsi="Times New Roman" w:cs="Times New Roman"/>
          <w:kern w:val="0"/>
          <w:lang w:val="pl-PL" w:eastAsia="pl-PL"/>
        </w:rPr>
        <w:t>mawiającemu i Administratorowi wywiązać się z obowiązków określonych w art. 32–36 RODO.</w:t>
      </w:r>
    </w:p>
    <w:p w:rsidR="00767B08" w:rsidRDefault="00623EFC">
      <w:pPr>
        <w:widowControl/>
        <w:numPr>
          <w:ilvl w:val="0"/>
          <w:numId w:val="13"/>
        </w:numPr>
        <w:tabs>
          <w:tab w:val="left" w:pos="-3600"/>
          <w:tab w:val="left" w:pos="-3174"/>
        </w:tabs>
        <w:overflowPunct/>
        <w:autoSpaceDE/>
        <w:jc w:val="both"/>
        <w:textAlignment w:val="auto"/>
      </w:pPr>
      <w:r>
        <w:rPr>
          <w:rFonts w:ascii="Times New Roman" w:eastAsia="Times New Roman" w:hAnsi="Times New Roman" w:cs="Times New Roman"/>
          <w:kern w:val="0"/>
          <w:lang w:val="pl-PL" w:eastAsia="pl-PL"/>
        </w:rPr>
        <w:t>Po zakończeniu realizacji niniejszej umowy i wygaśnięciu celu dla którego niezbędne było prz</w:t>
      </w:r>
      <w:r>
        <w:rPr>
          <w:rFonts w:ascii="Times New Roman" w:eastAsia="Times New Roman" w:hAnsi="Times New Roman" w:cs="Times New Roman"/>
          <w:kern w:val="0"/>
          <w:lang w:val="pl-PL" w:eastAsia="pl-PL"/>
        </w:rPr>
        <w:t>e</w:t>
      </w:r>
      <w:r>
        <w:rPr>
          <w:rFonts w:ascii="Times New Roman" w:eastAsia="Times New Roman" w:hAnsi="Times New Roman" w:cs="Times New Roman"/>
          <w:kern w:val="0"/>
          <w:lang w:val="pl-PL" w:eastAsia="pl-PL"/>
        </w:rPr>
        <w:t>twarzanie powierzonych danych, Wykonawca, z uwzględnieniem terminów wynikających z przepisów prawa, oraz zasad realizacji Projektu „Rodzina w Centrum 2”,</w:t>
      </w:r>
      <w:r>
        <w:rPr>
          <w:rFonts w:ascii="Times New Roman" w:eastAsia="Times New Roman" w:hAnsi="Times New Roman" w:cs="Times New Roman"/>
          <w:kern w:val="0"/>
          <w:lang w:val="pl-PL" w:eastAsia="ar-SA"/>
        </w:rPr>
        <w:t xml:space="preserve"> </w:t>
      </w:r>
      <w:r>
        <w:rPr>
          <w:rFonts w:ascii="Times New Roman" w:eastAsia="Times New Roman" w:hAnsi="Times New Roman" w:cs="Times New Roman"/>
          <w:kern w:val="0"/>
          <w:lang w:val="pl-PL" w:eastAsia="pl-PL"/>
        </w:rPr>
        <w:t>usuwa lub zwraca Z</w:t>
      </w:r>
      <w:r>
        <w:rPr>
          <w:rFonts w:ascii="Times New Roman" w:eastAsia="Times New Roman" w:hAnsi="Times New Roman" w:cs="Times New Roman"/>
          <w:kern w:val="0"/>
          <w:lang w:val="pl-PL" w:eastAsia="pl-PL"/>
        </w:rPr>
        <w:t>a</w:t>
      </w:r>
      <w:r>
        <w:rPr>
          <w:rFonts w:ascii="Times New Roman" w:eastAsia="Times New Roman" w:hAnsi="Times New Roman" w:cs="Times New Roman"/>
          <w:kern w:val="0"/>
          <w:lang w:val="pl-PL" w:eastAsia="pl-PL"/>
        </w:rPr>
        <w:t>mawiającemu wszelkie powierzone dane osobowe uczestników Projektu oraz usuwa ich istniej</w:t>
      </w:r>
      <w:r>
        <w:rPr>
          <w:rFonts w:ascii="Times New Roman" w:eastAsia="Times New Roman" w:hAnsi="Times New Roman" w:cs="Times New Roman"/>
          <w:kern w:val="0"/>
          <w:lang w:val="pl-PL" w:eastAsia="pl-PL"/>
        </w:rPr>
        <w:t>ą</w:t>
      </w:r>
      <w:r>
        <w:rPr>
          <w:rFonts w:ascii="Times New Roman" w:eastAsia="Times New Roman" w:hAnsi="Times New Roman" w:cs="Times New Roman"/>
          <w:kern w:val="0"/>
          <w:lang w:val="pl-PL" w:eastAsia="pl-PL"/>
        </w:rPr>
        <w:t>ce kopie, chyba że prawo Unii lub prawo państwa członkowskiego nakazują dalsze przechow</w:t>
      </w:r>
      <w:r>
        <w:rPr>
          <w:rFonts w:ascii="Times New Roman" w:eastAsia="Times New Roman" w:hAnsi="Times New Roman" w:cs="Times New Roman"/>
          <w:kern w:val="0"/>
          <w:lang w:val="pl-PL" w:eastAsia="pl-PL"/>
        </w:rPr>
        <w:t>y</w:t>
      </w:r>
      <w:r>
        <w:rPr>
          <w:rFonts w:ascii="Times New Roman" w:eastAsia="Times New Roman" w:hAnsi="Times New Roman" w:cs="Times New Roman"/>
          <w:kern w:val="0"/>
          <w:lang w:val="pl-PL" w:eastAsia="pl-PL"/>
        </w:rPr>
        <w:t>wanie danych osobowych.</w:t>
      </w:r>
    </w:p>
    <w:p w:rsidR="00767B08" w:rsidRDefault="00767B08">
      <w:pPr>
        <w:widowControl/>
        <w:tabs>
          <w:tab w:val="left" w:pos="567"/>
        </w:tabs>
        <w:overflowPunct/>
        <w:autoSpaceDE/>
        <w:jc w:val="both"/>
        <w:textAlignment w:val="auto"/>
        <w:rPr>
          <w:rFonts w:ascii="Times New Roman" w:eastAsia="Times New Roman" w:hAnsi="Times New Roman" w:cs="Times New Roman"/>
          <w:kern w:val="0"/>
          <w:lang w:val="pl-PL" w:eastAsia="ar-SA"/>
        </w:rPr>
      </w:pPr>
    </w:p>
    <w:p w:rsidR="00767B08" w:rsidRDefault="00767B08">
      <w:pPr>
        <w:widowControl/>
        <w:tabs>
          <w:tab w:val="left" w:pos="567"/>
        </w:tabs>
        <w:overflowPunct/>
        <w:autoSpaceDE/>
        <w:jc w:val="both"/>
        <w:textAlignment w:val="auto"/>
        <w:rPr>
          <w:rFonts w:ascii="Times New Roman" w:eastAsia="Times New Roman" w:hAnsi="Times New Roman" w:cs="Times New Roman"/>
          <w:kern w:val="0"/>
          <w:lang w:val="pl-PL" w:eastAsia="ar-SA"/>
        </w:rPr>
      </w:pPr>
    </w:p>
    <w:p w:rsidR="00767B08" w:rsidRDefault="00767B08">
      <w:pPr>
        <w:widowControl/>
        <w:overflowPunct/>
        <w:autoSpaceDE/>
        <w:textAlignment w:val="auto"/>
        <w:rPr>
          <w:rFonts w:ascii="Times New Roman" w:eastAsia="Times New Roman" w:hAnsi="Times New Roman" w:cs="Times New Roman"/>
          <w:kern w:val="0"/>
          <w:lang w:val="pl-PL" w:eastAsia="pl-PL"/>
        </w:rPr>
      </w:pPr>
    </w:p>
    <w:p w:rsidR="00767B08" w:rsidRDefault="00623EFC">
      <w:pPr>
        <w:pStyle w:val="Nagwek1"/>
        <w:rPr>
          <w:rFonts w:ascii="Times New Roman" w:hAnsi="Times New Roman" w:cs="Times New Roman"/>
          <w:sz w:val="22"/>
          <w:szCs w:val="22"/>
          <w:lang w:val="pl-PL"/>
        </w:rPr>
      </w:pPr>
      <w:r>
        <w:rPr>
          <w:rFonts w:ascii="Times New Roman" w:hAnsi="Times New Roman" w:cs="Times New Roman"/>
          <w:sz w:val="22"/>
          <w:szCs w:val="22"/>
          <w:lang w:val="pl-PL"/>
        </w:rPr>
        <w:t>§8</w:t>
      </w:r>
    </w:p>
    <w:p w:rsidR="00767B08" w:rsidRDefault="00767B08">
      <w:pPr>
        <w:pStyle w:val="Nagwek1"/>
        <w:rPr>
          <w:rFonts w:ascii="Times New Roman" w:hAnsi="Times New Roman" w:cs="Times New Roman"/>
          <w:sz w:val="22"/>
          <w:szCs w:val="22"/>
          <w:lang w:val="pl-PL"/>
        </w:rPr>
      </w:pPr>
    </w:p>
    <w:p w:rsidR="00767B08" w:rsidRDefault="00623EFC">
      <w:pPr>
        <w:pStyle w:val="Standard"/>
        <w:ind w:left="3364" w:right="3188"/>
        <w:jc w:val="center"/>
        <w:rPr>
          <w:b/>
        </w:rPr>
      </w:pPr>
      <w:r>
        <w:rPr>
          <w:b/>
        </w:rPr>
        <w:t>Dokumentacja</w:t>
      </w:r>
    </w:p>
    <w:p w:rsidR="00767B08" w:rsidRDefault="00767B08">
      <w:pPr>
        <w:pStyle w:val="Standard"/>
        <w:ind w:left="3364" w:right="3188"/>
        <w:jc w:val="center"/>
      </w:pPr>
    </w:p>
    <w:p w:rsidR="00767B08" w:rsidRDefault="00623EFC">
      <w:pPr>
        <w:pStyle w:val="Akapitzlist"/>
        <w:numPr>
          <w:ilvl w:val="1"/>
          <w:numId w:val="14"/>
        </w:numPr>
        <w:tabs>
          <w:tab w:val="left" w:pos="1383"/>
        </w:tabs>
        <w:ind w:right="118" w:firstLine="0"/>
      </w:pPr>
      <w:r>
        <w:t>Za dokumentację związaną z realizacją umowy uznaje się wszelką dokumentację w</w:t>
      </w:r>
      <w:r>
        <w:t>y</w:t>
      </w:r>
      <w:r>
        <w:t>tworzoną w związku z realizacją umowy oraz dokumentację</w:t>
      </w:r>
      <w:r>
        <w:rPr>
          <w:spacing w:val="-9"/>
        </w:rPr>
        <w:t xml:space="preserve"> </w:t>
      </w:r>
      <w:r>
        <w:t>finansową.</w:t>
      </w:r>
    </w:p>
    <w:p w:rsidR="00767B08" w:rsidRDefault="00623EFC">
      <w:pPr>
        <w:pStyle w:val="Akapitzlist"/>
        <w:numPr>
          <w:ilvl w:val="1"/>
          <w:numId w:val="14"/>
        </w:numPr>
        <w:tabs>
          <w:tab w:val="left" w:pos="1383"/>
        </w:tabs>
        <w:ind w:right="124" w:firstLine="0"/>
      </w:pPr>
      <w:r>
        <w:t>Zamawiający zastrzega sobie prawo  wglądu  do dokumentów Wykonawcy związanych z realizowaną umową, w tym dokumentów</w:t>
      </w:r>
      <w:r>
        <w:rPr>
          <w:spacing w:val="1"/>
        </w:rPr>
        <w:t xml:space="preserve"> </w:t>
      </w:r>
      <w:r>
        <w:t>finansowych.</w:t>
      </w:r>
    </w:p>
    <w:p w:rsidR="00767B08" w:rsidRDefault="00623EFC">
      <w:pPr>
        <w:pStyle w:val="Akapitzlist"/>
        <w:numPr>
          <w:ilvl w:val="1"/>
          <w:numId w:val="14"/>
        </w:numPr>
        <w:tabs>
          <w:tab w:val="left" w:pos="1383"/>
        </w:tabs>
        <w:ind w:right="117" w:firstLine="0"/>
      </w:pPr>
      <w:r>
        <w:t>Wykonawca zobowiązuje się do przechowywania dokumentacji związanej z realizacją umowy</w:t>
      </w:r>
      <w:r>
        <w:rPr>
          <w:spacing w:val="-20"/>
        </w:rPr>
        <w:t xml:space="preserve"> </w:t>
      </w:r>
      <w:r>
        <w:t>przez</w:t>
      </w:r>
      <w:r>
        <w:rPr>
          <w:spacing w:val="-15"/>
        </w:rPr>
        <w:t xml:space="preserve"> </w:t>
      </w:r>
      <w:r>
        <w:t>okres</w:t>
      </w:r>
      <w:r>
        <w:rPr>
          <w:spacing w:val="-15"/>
        </w:rPr>
        <w:t xml:space="preserve"> </w:t>
      </w:r>
      <w:r>
        <w:t>trzech</w:t>
      </w:r>
      <w:r>
        <w:rPr>
          <w:spacing w:val="-15"/>
        </w:rPr>
        <w:t xml:space="preserve"> </w:t>
      </w:r>
      <w:r>
        <w:t>lat</w:t>
      </w:r>
      <w:r>
        <w:rPr>
          <w:spacing w:val="-15"/>
        </w:rPr>
        <w:t xml:space="preserve"> </w:t>
      </w:r>
      <w:r>
        <w:t>od</w:t>
      </w:r>
      <w:r>
        <w:rPr>
          <w:spacing w:val="-15"/>
        </w:rPr>
        <w:t xml:space="preserve"> </w:t>
      </w:r>
      <w:r>
        <w:t>dnia</w:t>
      </w:r>
      <w:r>
        <w:rPr>
          <w:spacing w:val="-15"/>
        </w:rPr>
        <w:t xml:space="preserve"> </w:t>
      </w:r>
      <w:r>
        <w:t>31</w:t>
      </w:r>
      <w:r>
        <w:rPr>
          <w:spacing w:val="-15"/>
        </w:rPr>
        <w:t xml:space="preserve"> </w:t>
      </w:r>
      <w:r>
        <w:t>grudnia</w:t>
      </w:r>
      <w:r>
        <w:rPr>
          <w:spacing w:val="-17"/>
        </w:rPr>
        <w:t xml:space="preserve"> </w:t>
      </w:r>
      <w:r>
        <w:t>roku</w:t>
      </w:r>
      <w:r>
        <w:rPr>
          <w:spacing w:val="-15"/>
        </w:rPr>
        <w:t xml:space="preserve"> </w:t>
      </w:r>
      <w:r>
        <w:t>następującego</w:t>
      </w:r>
      <w:r>
        <w:rPr>
          <w:spacing w:val="-15"/>
        </w:rPr>
        <w:t xml:space="preserve"> </w:t>
      </w:r>
      <w:r>
        <w:t>po</w:t>
      </w:r>
      <w:r>
        <w:rPr>
          <w:spacing w:val="-17"/>
        </w:rPr>
        <w:t xml:space="preserve"> </w:t>
      </w:r>
      <w:r>
        <w:t>złożeniu</w:t>
      </w:r>
      <w:r>
        <w:rPr>
          <w:spacing w:val="-14"/>
        </w:rPr>
        <w:t xml:space="preserve"> </w:t>
      </w:r>
      <w:r>
        <w:t>do</w:t>
      </w:r>
      <w:r>
        <w:rPr>
          <w:spacing w:val="-15"/>
        </w:rPr>
        <w:t xml:space="preserve"> </w:t>
      </w:r>
      <w:r>
        <w:t>Komisji E</w:t>
      </w:r>
      <w:r>
        <w:t>u</w:t>
      </w:r>
      <w:r>
        <w:t>ropejskiej zestawienia wydatków, w którym ujęto ostateczne wydatki dotyczące zakończonego</w:t>
      </w:r>
      <w:r>
        <w:rPr>
          <w:spacing w:val="-11"/>
        </w:rPr>
        <w:t xml:space="preserve"> </w:t>
      </w:r>
      <w:r>
        <w:t>Projektu.</w:t>
      </w:r>
      <w:r>
        <w:rPr>
          <w:spacing w:val="-8"/>
        </w:rPr>
        <w:t xml:space="preserve"> </w:t>
      </w:r>
      <w:r>
        <w:t>Zamawiający,</w:t>
      </w:r>
      <w:r>
        <w:rPr>
          <w:spacing w:val="-10"/>
        </w:rPr>
        <w:t xml:space="preserve"> </w:t>
      </w:r>
      <w:r>
        <w:t>po</w:t>
      </w:r>
      <w:r>
        <w:rPr>
          <w:spacing w:val="-11"/>
        </w:rPr>
        <w:t xml:space="preserve"> </w:t>
      </w:r>
      <w:r>
        <w:t>uzyskaniu</w:t>
      </w:r>
      <w:r>
        <w:rPr>
          <w:spacing w:val="-9"/>
        </w:rPr>
        <w:t xml:space="preserve"> </w:t>
      </w:r>
      <w:r>
        <w:t>informacji</w:t>
      </w:r>
      <w:r>
        <w:rPr>
          <w:spacing w:val="-10"/>
        </w:rPr>
        <w:t xml:space="preserve"> </w:t>
      </w:r>
      <w:r>
        <w:t>od</w:t>
      </w:r>
      <w:r>
        <w:rPr>
          <w:spacing w:val="-8"/>
        </w:rPr>
        <w:t xml:space="preserve"> </w:t>
      </w:r>
      <w:r>
        <w:t>Instytucji</w:t>
      </w:r>
      <w:r>
        <w:rPr>
          <w:spacing w:val="-9"/>
        </w:rPr>
        <w:t xml:space="preserve"> </w:t>
      </w:r>
      <w:r>
        <w:t>Zarządzającej RPO WKP 2014-2020, powiadomi Wykonawcę o dacie rozpoczęcia okresu, o którym mowa w zdaniu</w:t>
      </w:r>
      <w:r>
        <w:rPr>
          <w:spacing w:val="-1"/>
        </w:rPr>
        <w:t xml:space="preserve"> </w:t>
      </w:r>
      <w:r>
        <w:t>pier</w:t>
      </w:r>
      <w:r>
        <w:t>w</w:t>
      </w:r>
      <w:r>
        <w:t>szym.</w:t>
      </w:r>
    </w:p>
    <w:p w:rsidR="00767B08" w:rsidRDefault="00623EFC">
      <w:pPr>
        <w:pStyle w:val="Akapitzlist"/>
        <w:numPr>
          <w:ilvl w:val="1"/>
          <w:numId w:val="14"/>
        </w:numPr>
        <w:tabs>
          <w:tab w:val="left" w:pos="1383"/>
        </w:tabs>
        <w:spacing w:before="1"/>
        <w:ind w:right="115" w:firstLine="0"/>
      </w:pPr>
      <w:r>
        <w:t>W przypadku konieczności przedłużenia terminu, o którym mowa w ust.3, Zamawiający powiadomi o tym pisemnie Wykonawcę przed upływem tego</w:t>
      </w:r>
      <w:r>
        <w:rPr>
          <w:spacing w:val="-4"/>
        </w:rPr>
        <w:t xml:space="preserve"> </w:t>
      </w:r>
      <w:r>
        <w:t>terminu.</w:t>
      </w:r>
    </w:p>
    <w:p w:rsidR="00767B08" w:rsidRDefault="00623EFC">
      <w:pPr>
        <w:pStyle w:val="Akapitzlist"/>
        <w:numPr>
          <w:ilvl w:val="1"/>
          <w:numId w:val="14"/>
        </w:numPr>
        <w:tabs>
          <w:tab w:val="left" w:pos="1383"/>
        </w:tabs>
        <w:ind w:right="117" w:firstLine="0"/>
      </w:pPr>
      <w:r>
        <w:t>Strony przechowują dokumentację związaną z realizacją Projektu w sposób zapewniaj</w:t>
      </w:r>
      <w:r>
        <w:t>ą</w:t>
      </w:r>
      <w:r>
        <w:t>cy dostępność, poufność i</w:t>
      </w:r>
      <w:r>
        <w:rPr>
          <w:spacing w:val="-1"/>
        </w:rPr>
        <w:t xml:space="preserve"> </w:t>
      </w:r>
      <w:r>
        <w:t>bezpieczeństwo.</w:t>
      </w:r>
    </w:p>
    <w:p w:rsidR="00767B08" w:rsidRDefault="00623EFC">
      <w:pPr>
        <w:pStyle w:val="Akapitzlist"/>
        <w:numPr>
          <w:ilvl w:val="1"/>
          <w:numId w:val="14"/>
        </w:numPr>
        <w:tabs>
          <w:tab w:val="left" w:pos="1383"/>
        </w:tabs>
        <w:ind w:right="118" w:firstLine="0"/>
      </w:pPr>
      <w:r>
        <w:t>Wykonawca jest zobowiązany do poinformowania Zamawiającego o miejscu archiw</w:t>
      </w:r>
      <w:r>
        <w:t>i</w:t>
      </w:r>
      <w:r>
        <w:t>zacji całej dokumentacji związanej z realizacją umowy, w terminie 5 dni roboczych od dnia podpisania umowy, o ile dokumentacja jest przechowywana poza jego</w:t>
      </w:r>
      <w:r>
        <w:rPr>
          <w:spacing w:val="-7"/>
        </w:rPr>
        <w:t xml:space="preserve"> </w:t>
      </w:r>
      <w:r>
        <w:t>siedzibą.</w:t>
      </w:r>
    </w:p>
    <w:p w:rsidR="00767B08" w:rsidRDefault="00623EFC">
      <w:pPr>
        <w:pStyle w:val="Akapitzlist"/>
        <w:numPr>
          <w:ilvl w:val="1"/>
          <w:numId w:val="14"/>
        </w:numPr>
        <w:tabs>
          <w:tab w:val="left" w:pos="1383"/>
        </w:tabs>
        <w:ind w:right="114" w:firstLine="0"/>
      </w:pPr>
      <w:r>
        <w:t>W</w:t>
      </w:r>
      <w:r>
        <w:rPr>
          <w:spacing w:val="-6"/>
        </w:rPr>
        <w:t xml:space="preserve"> </w:t>
      </w:r>
      <w:r>
        <w:t>przypadku</w:t>
      </w:r>
      <w:r>
        <w:rPr>
          <w:spacing w:val="-7"/>
        </w:rPr>
        <w:t xml:space="preserve"> </w:t>
      </w:r>
      <w:r>
        <w:t>zmiany</w:t>
      </w:r>
      <w:r>
        <w:rPr>
          <w:spacing w:val="-10"/>
        </w:rPr>
        <w:t xml:space="preserve"> </w:t>
      </w:r>
      <w:r>
        <w:t>miejsca</w:t>
      </w:r>
      <w:r>
        <w:rPr>
          <w:spacing w:val="-7"/>
        </w:rPr>
        <w:t xml:space="preserve"> </w:t>
      </w:r>
      <w:r>
        <w:t>archiwizacji</w:t>
      </w:r>
      <w:r>
        <w:rPr>
          <w:spacing w:val="-6"/>
        </w:rPr>
        <w:t xml:space="preserve"> </w:t>
      </w:r>
      <w:r>
        <w:t>dokumentów</w:t>
      </w:r>
      <w:r>
        <w:rPr>
          <w:spacing w:val="-7"/>
        </w:rPr>
        <w:t xml:space="preserve"> </w:t>
      </w:r>
      <w:r>
        <w:t>oraz</w:t>
      </w:r>
      <w:r>
        <w:rPr>
          <w:spacing w:val="-4"/>
        </w:rPr>
        <w:t xml:space="preserve"> </w:t>
      </w:r>
      <w:r>
        <w:t>w</w:t>
      </w:r>
      <w:r>
        <w:rPr>
          <w:spacing w:val="-7"/>
        </w:rPr>
        <w:t xml:space="preserve"> </w:t>
      </w:r>
      <w:r>
        <w:t>przypadku</w:t>
      </w:r>
      <w:r>
        <w:rPr>
          <w:spacing w:val="-6"/>
        </w:rPr>
        <w:t xml:space="preserve"> </w:t>
      </w:r>
      <w:r>
        <w:t>zawieszenia</w:t>
      </w:r>
      <w:r>
        <w:rPr>
          <w:spacing w:val="-7"/>
        </w:rPr>
        <w:t xml:space="preserve"> </w:t>
      </w:r>
      <w:r>
        <w:t>lub zaprzestania przez Wykonawcę działalności w okresie, o którym mowa w ust. 3, Wykona</w:t>
      </w:r>
      <w:r>
        <w:t>w</w:t>
      </w:r>
      <w:r>
        <w:t>ca zobowiązuje się niezwłocznie na piśmie poinformować Zamawiającego o miejscu archiw</w:t>
      </w:r>
      <w:r>
        <w:t>i</w:t>
      </w:r>
      <w:r>
        <w:t>zacji dokumentów związanych z realizowaną</w:t>
      </w:r>
      <w:r>
        <w:rPr>
          <w:spacing w:val="-1"/>
        </w:rPr>
        <w:t xml:space="preserve"> </w:t>
      </w:r>
      <w:r>
        <w:t>umową.</w:t>
      </w:r>
    </w:p>
    <w:p w:rsidR="00767B08" w:rsidRDefault="00767B08">
      <w:pPr>
        <w:pStyle w:val="Textbody"/>
        <w:spacing w:before="1"/>
        <w:rPr>
          <w:sz w:val="22"/>
          <w:szCs w:val="22"/>
        </w:rPr>
      </w:pPr>
    </w:p>
    <w:p w:rsidR="00767B08" w:rsidRDefault="00623EFC">
      <w:pPr>
        <w:pStyle w:val="Nagwek1"/>
        <w:rPr>
          <w:rFonts w:ascii="Times New Roman" w:hAnsi="Times New Roman" w:cs="Times New Roman"/>
          <w:sz w:val="22"/>
          <w:szCs w:val="22"/>
          <w:lang w:val="pl-PL"/>
        </w:rPr>
      </w:pPr>
      <w:r>
        <w:rPr>
          <w:rFonts w:ascii="Times New Roman" w:hAnsi="Times New Roman" w:cs="Times New Roman"/>
          <w:sz w:val="22"/>
          <w:szCs w:val="22"/>
          <w:lang w:val="pl-PL"/>
        </w:rPr>
        <w:t>§ 9</w:t>
      </w:r>
    </w:p>
    <w:p w:rsidR="00767B08" w:rsidRDefault="00623EFC">
      <w:pPr>
        <w:pStyle w:val="Standard"/>
        <w:ind w:left="3367" w:right="3188"/>
        <w:jc w:val="center"/>
      </w:pPr>
      <w:r>
        <w:rPr>
          <w:b/>
        </w:rPr>
        <w:t>Kary umowne</w:t>
      </w:r>
    </w:p>
    <w:p w:rsidR="00767B08" w:rsidRDefault="00623EFC">
      <w:pPr>
        <w:pStyle w:val="Akapitzlist"/>
        <w:tabs>
          <w:tab w:val="left" w:pos="1451"/>
        </w:tabs>
        <w:ind w:firstLine="0"/>
      </w:pPr>
      <w:r>
        <w:t>1. Wykonawca zapłaci Zamawiającemu kary</w:t>
      </w:r>
      <w:r>
        <w:rPr>
          <w:spacing w:val="-4"/>
        </w:rPr>
        <w:t xml:space="preserve"> </w:t>
      </w:r>
      <w:r>
        <w:t>umowne:</w:t>
      </w:r>
    </w:p>
    <w:p w:rsidR="00767B08" w:rsidRDefault="00623EFC">
      <w:pPr>
        <w:pStyle w:val="Akapitzlist"/>
        <w:tabs>
          <w:tab w:val="left" w:pos="1745"/>
        </w:tabs>
        <w:ind w:right="112" w:firstLine="0"/>
      </w:pPr>
      <w:r>
        <w:t>1) w przypadku odstąpienia od umowy w całości przez którąkolwiek ze Stron z przyczyn leż</w:t>
      </w:r>
      <w:r>
        <w:t>ą</w:t>
      </w:r>
      <w:r>
        <w:t>cych po stronie Wykonawcy - w wysokości 30 % wynagrodzenia ogółem brutto wskazanego w § 6 ust. 2 umowy;</w:t>
      </w:r>
    </w:p>
    <w:p w:rsidR="00767B08" w:rsidRDefault="00623EFC">
      <w:pPr>
        <w:pStyle w:val="Akapitzlist"/>
        <w:tabs>
          <w:tab w:val="left" w:pos="1745"/>
        </w:tabs>
        <w:ind w:right="115" w:firstLine="0"/>
      </w:pPr>
      <w:r>
        <w:t>2) odstąpienia od części umowy przez którąkolwiek ze stron z przyczyn leżących po stronie Wykonawcy - w wysokości 30 % wynagrodzenia ogółem brutto części</w:t>
      </w:r>
      <w:r>
        <w:rPr>
          <w:spacing w:val="-23"/>
        </w:rPr>
        <w:t xml:space="preserve"> </w:t>
      </w:r>
      <w:r>
        <w:t>umowy, co do której n</w:t>
      </w:r>
      <w:r>
        <w:t>a</w:t>
      </w:r>
      <w:r>
        <w:t>stępuje odstąpienie;</w:t>
      </w:r>
    </w:p>
    <w:p w:rsidR="00767B08" w:rsidRDefault="00623EFC">
      <w:pPr>
        <w:pStyle w:val="Akapitzlist"/>
        <w:tabs>
          <w:tab w:val="left" w:pos="1745"/>
        </w:tabs>
        <w:ind w:right="114" w:firstLine="0"/>
      </w:pPr>
      <w:r>
        <w:t>3) za zwłokę w rozpoczęciu świadczenia usług, z przyczyn leżących po stronie Wykonawcy – w wysokości 1 % wynagrodzenia ogółem brutto wskazanego w § 6 ust. 2 umowy za każdy dzień</w:t>
      </w:r>
      <w:r>
        <w:rPr>
          <w:spacing w:val="-10"/>
        </w:rPr>
        <w:t xml:space="preserve"> </w:t>
      </w:r>
      <w:r>
        <w:t>zwłoki;</w:t>
      </w:r>
    </w:p>
    <w:p w:rsidR="00767B08" w:rsidRDefault="00623EFC">
      <w:pPr>
        <w:pStyle w:val="Akapitzlist"/>
        <w:tabs>
          <w:tab w:val="left" w:pos="1745"/>
        </w:tabs>
        <w:spacing w:before="1"/>
        <w:ind w:right="114" w:firstLine="0"/>
      </w:pPr>
      <w:r>
        <w:t>4) za realizację usługi niezgodnie z programem świadczonych usług, o którym mowa w załąc</w:t>
      </w:r>
      <w:r>
        <w:t>z</w:t>
      </w:r>
      <w:r>
        <w:t>niku nr 1 do zapytania ofertowego bez zgody Zamawiającego – w wysokości 1 % wynagrodz</w:t>
      </w:r>
      <w:r>
        <w:t>e</w:t>
      </w:r>
      <w:r>
        <w:t>nia ogółem brutto określonego w § 6 ust. 2 umowy za każdy przypadek niezgodnego wykon</w:t>
      </w:r>
      <w:r>
        <w:t>a</w:t>
      </w:r>
      <w:r>
        <w:t>nia</w:t>
      </w:r>
      <w:r>
        <w:rPr>
          <w:spacing w:val="-17"/>
        </w:rPr>
        <w:t xml:space="preserve"> </w:t>
      </w:r>
      <w:r>
        <w:t>usługi;</w:t>
      </w:r>
    </w:p>
    <w:p w:rsidR="00767B08" w:rsidRDefault="00623EFC">
      <w:pPr>
        <w:pStyle w:val="Akapitzlist"/>
        <w:tabs>
          <w:tab w:val="left" w:pos="1745"/>
        </w:tabs>
        <w:ind w:right="111" w:firstLine="0"/>
      </w:pPr>
      <w:r>
        <w:t xml:space="preserve">5) za stwierdzenie rażących zaniedbań w realizacji przedmiotu umowy, w </w:t>
      </w:r>
      <w:r>
        <w:rPr>
          <w:spacing w:val="-1"/>
        </w:rPr>
        <w:t xml:space="preserve">tym </w:t>
      </w:r>
      <w:r>
        <w:t>w szczególności w przypadku powtórzenia się nieprawidłowości w świadczeniu usług – w wysokości 10 % w</w:t>
      </w:r>
      <w:r>
        <w:t>y</w:t>
      </w:r>
      <w:r>
        <w:t>nagrodzenia ogółem brutto wskazanego w § 6 ust. 2</w:t>
      </w:r>
      <w:r>
        <w:rPr>
          <w:spacing w:val="-11"/>
        </w:rPr>
        <w:t xml:space="preserve"> </w:t>
      </w:r>
      <w:r>
        <w:t>umowy.</w:t>
      </w:r>
    </w:p>
    <w:p w:rsidR="00767B08" w:rsidRDefault="00623EFC">
      <w:pPr>
        <w:pStyle w:val="Akapitzlist"/>
        <w:tabs>
          <w:tab w:val="left" w:pos="1745"/>
        </w:tabs>
        <w:ind w:right="114" w:firstLine="0"/>
      </w:pPr>
      <w:r>
        <w:t>6) w przypadku stwierdzenia przez Zamawiającego braku prowadzenia działalności w zakresie</w:t>
      </w:r>
      <w:r>
        <w:rPr>
          <w:spacing w:val="-8"/>
        </w:rPr>
        <w:t xml:space="preserve"> </w:t>
      </w:r>
      <w:r>
        <w:t>wskazanym</w:t>
      </w:r>
      <w:r>
        <w:rPr>
          <w:spacing w:val="-6"/>
        </w:rPr>
        <w:t xml:space="preserve"> </w:t>
      </w:r>
      <w:r>
        <w:t>w</w:t>
      </w:r>
      <w:r>
        <w:rPr>
          <w:spacing w:val="-8"/>
        </w:rPr>
        <w:t xml:space="preserve"> </w:t>
      </w:r>
      <w:r>
        <w:t>§</w:t>
      </w:r>
      <w:r>
        <w:rPr>
          <w:spacing w:val="-3"/>
        </w:rPr>
        <w:t xml:space="preserve"> </w:t>
      </w:r>
      <w:r>
        <w:t>1</w:t>
      </w:r>
      <w:r>
        <w:rPr>
          <w:spacing w:val="-8"/>
        </w:rPr>
        <w:t xml:space="preserve"> </w:t>
      </w:r>
      <w:r>
        <w:t>ust.</w:t>
      </w:r>
      <w:r>
        <w:rPr>
          <w:spacing w:val="-7"/>
        </w:rPr>
        <w:t xml:space="preserve"> </w:t>
      </w:r>
      <w:r>
        <w:t xml:space="preserve">5 </w:t>
      </w:r>
      <w:r>
        <w:rPr>
          <w:spacing w:val="-8"/>
        </w:rPr>
        <w:t xml:space="preserve"> </w:t>
      </w:r>
      <w:r>
        <w:t>lub</w:t>
      </w:r>
      <w:r>
        <w:rPr>
          <w:spacing w:val="-7"/>
        </w:rPr>
        <w:t xml:space="preserve"> </w:t>
      </w:r>
      <w:r>
        <w:t>nieprzedstawienie</w:t>
      </w:r>
      <w:r>
        <w:rPr>
          <w:spacing w:val="-8"/>
        </w:rPr>
        <w:t xml:space="preserve"> </w:t>
      </w:r>
      <w:r>
        <w:t>dokumentów,</w:t>
      </w:r>
      <w:r>
        <w:rPr>
          <w:spacing w:val="-7"/>
        </w:rPr>
        <w:t xml:space="preserve"> </w:t>
      </w:r>
      <w:r>
        <w:t>o</w:t>
      </w:r>
      <w:r>
        <w:rPr>
          <w:spacing w:val="-7"/>
        </w:rPr>
        <w:t xml:space="preserve"> </w:t>
      </w:r>
      <w:r>
        <w:t>których</w:t>
      </w:r>
      <w:r>
        <w:rPr>
          <w:spacing w:val="-8"/>
        </w:rPr>
        <w:t xml:space="preserve"> </w:t>
      </w:r>
      <w:r>
        <w:t>mowa w § 1 ust. 4 pkt. 17 w wyznaczonym przez Zamawiającego terminie - w wysokości 10 % wynagrodzenia og</w:t>
      </w:r>
      <w:r>
        <w:t>ó</w:t>
      </w:r>
      <w:r>
        <w:t>łem brutto wskazanego w § 6 ust. 2 umowy. Zamawiający może potrącić naliczone kary umo</w:t>
      </w:r>
      <w:r>
        <w:t>w</w:t>
      </w:r>
      <w:r>
        <w:t>ne ze swoich zobowiązań wobec Wykonawcy, na co przez podpisanie umowy wyraża zgodę</w:t>
      </w:r>
      <w:r>
        <w:rPr>
          <w:spacing w:val="-7"/>
        </w:rPr>
        <w:t xml:space="preserve"> </w:t>
      </w:r>
      <w:r>
        <w:t>Wykonawca.</w:t>
      </w:r>
    </w:p>
    <w:p w:rsidR="00767B08" w:rsidRDefault="00623EFC">
      <w:pPr>
        <w:pStyle w:val="Akapitzlist"/>
        <w:tabs>
          <w:tab w:val="left" w:pos="1745"/>
        </w:tabs>
        <w:ind w:right="114" w:firstLine="0"/>
      </w:pPr>
      <w:r>
        <w:t>7) w przypadku stwierdzenia, że Wykonawca, który zadeklarował w ofercie wykorzystanie do przygotowania serwisu kawowego kawy i herbaty posiadających certyfikat Fair Trade lub inny równoważny certyfikat potwierdzający spełnianie przez ten produkt kryteriów ,,Sprawiedliwego Handlu (Fair Trade) a następnie w ramach serwisu kawowego nie wykorz</w:t>
      </w:r>
      <w:r>
        <w:t>y</w:t>
      </w:r>
      <w:r>
        <w:t>stywał lub nie zawsze wykorzystywał takiej herbaty lub kawy – w wysokości 5% wynagrodz</w:t>
      </w:r>
      <w:r>
        <w:t>e</w:t>
      </w:r>
      <w:r>
        <w:lastRenderedPageBreak/>
        <w:t>nia brutto wskazanego w § 7 ust. 2 umowy za maksymalny zakres umowy, dotyczącego danego wyjazdu edukacyjnego, podczas którego wystąpiła sytuacja powodująca obowiązek zapłacenia kary.</w:t>
      </w:r>
    </w:p>
    <w:p w:rsidR="00767B08" w:rsidRDefault="00623EFC">
      <w:pPr>
        <w:pStyle w:val="Akapitzlist"/>
        <w:tabs>
          <w:tab w:val="left" w:pos="1745"/>
        </w:tabs>
        <w:ind w:right="114" w:firstLine="0"/>
      </w:pPr>
      <w:r>
        <w:t>8) w przypadku niespełnienia przez Wykonawcę dodatkowych wymagań związanych z realiz</w:t>
      </w:r>
      <w:r>
        <w:t>a</w:t>
      </w:r>
      <w:r>
        <w:t>cją przedmiotu zamówienia, tj. zapewnienia, że wśród osób bezpośrednio uczestniczących w wykonywaniu zamówienia zatrudniona będzie co najmniej jedna osoba bezrobo</w:t>
      </w:r>
      <w:r>
        <w:t>t</w:t>
      </w:r>
      <w:r>
        <w:t xml:space="preserve">na/niepełnosprawna/inna osoba, o której mowa w rozdz. VII ust. 5 pkt. 1 zapytania ofertowego </w:t>
      </w:r>
      <w:r>
        <w:rPr>
          <w:color w:val="000000"/>
        </w:rPr>
        <w:t>nr</w:t>
      </w:r>
      <w:r>
        <w:rPr>
          <w:color w:val="FF0000"/>
        </w:rPr>
        <w:t xml:space="preserve"> </w:t>
      </w:r>
      <w:r>
        <w:t>271.2.2019</w:t>
      </w:r>
      <w:r>
        <w:rPr>
          <w:b/>
        </w:rPr>
        <w:t xml:space="preserve"> </w:t>
      </w:r>
      <w:r>
        <w:t>w wysokości 10% wynagrodzenia brutto wskazanego w § 7 ust. 2 umowy.</w:t>
      </w:r>
    </w:p>
    <w:p w:rsidR="00767B08" w:rsidRDefault="00623EFC">
      <w:pPr>
        <w:pStyle w:val="Akapitzlist"/>
        <w:tabs>
          <w:tab w:val="left" w:pos="1745"/>
        </w:tabs>
        <w:ind w:right="114" w:firstLine="0"/>
      </w:pPr>
      <w:r>
        <w:t>2. W przypadku, gdy potrącenie kary umownej z wynagrodzenia Wykonawcy nie będzie mo</w:t>
      </w:r>
      <w:r>
        <w:t>ż</w:t>
      </w:r>
      <w:r>
        <w:t>liwe, Wykonawca zobowiązuje się do zapłaty kary umownej w terminie 14 dni roboczych od dnia otrzymania noty obciążeniowej wystawionej przez</w:t>
      </w:r>
      <w:r>
        <w:rPr>
          <w:spacing w:val="-12"/>
        </w:rPr>
        <w:t xml:space="preserve"> </w:t>
      </w:r>
      <w:r>
        <w:t>Zamawiającego.</w:t>
      </w:r>
    </w:p>
    <w:p w:rsidR="00767B08" w:rsidRDefault="00623EFC">
      <w:pPr>
        <w:pStyle w:val="Akapitzlist"/>
        <w:tabs>
          <w:tab w:val="left" w:pos="1745"/>
        </w:tabs>
        <w:ind w:right="114" w:firstLine="0"/>
      </w:pPr>
      <w:r>
        <w:t>3. W przypadku nieprzystąpienia do wykonania niniejszej umowy w terminie określonym w umowie z przyczyn leżących po stronie Wykonawcy, jak również zaprzestania wykonania umowy,</w:t>
      </w:r>
      <w:r>
        <w:rPr>
          <w:spacing w:val="-12"/>
        </w:rPr>
        <w:t xml:space="preserve"> </w:t>
      </w:r>
      <w:r>
        <w:t>Zamawiający</w:t>
      </w:r>
      <w:r>
        <w:rPr>
          <w:spacing w:val="-20"/>
        </w:rPr>
        <w:t xml:space="preserve"> </w:t>
      </w:r>
      <w:r>
        <w:t>może</w:t>
      </w:r>
      <w:r>
        <w:rPr>
          <w:spacing w:val="-17"/>
        </w:rPr>
        <w:t xml:space="preserve"> </w:t>
      </w:r>
      <w:r>
        <w:t>odstąpić</w:t>
      </w:r>
      <w:r>
        <w:rPr>
          <w:spacing w:val="-14"/>
        </w:rPr>
        <w:t xml:space="preserve"> </w:t>
      </w:r>
      <w:r>
        <w:t>od</w:t>
      </w:r>
      <w:r>
        <w:rPr>
          <w:spacing w:val="-15"/>
        </w:rPr>
        <w:t xml:space="preserve"> </w:t>
      </w:r>
      <w:r>
        <w:t>umowy</w:t>
      </w:r>
      <w:r>
        <w:rPr>
          <w:spacing w:val="-20"/>
        </w:rPr>
        <w:t xml:space="preserve"> </w:t>
      </w:r>
      <w:r>
        <w:t>z</w:t>
      </w:r>
      <w:r>
        <w:rPr>
          <w:spacing w:val="-10"/>
        </w:rPr>
        <w:t xml:space="preserve"> </w:t>
      </w:r>
      <w:r>
        <w:t>przyczyn</w:t>
      </w:r>
      <w:r>
        <w:rPr>
          <w:spacing w:val="-13"/>
        </w:rPr>
        <w:t xml:space="preserve"> </w:t>
      </w:r>
      <w:r>
        <w:t>leżących</w:t>
      </w:r>
      <w:r>
        <w:rPr>
          <w:spacing w:val="-15"/>
        </w:rPr>
        <w:t xml:space="preserve"> </w:t>
      </w:r>
      <w:r>
        <w:t>po</w:t>
      </w:r>
      <w:r>
        <w:rPr>
          <w:spacing w:val="-14"/>
        </w:rPr>
        <w:t xml:space="preserve"> </w:t>
      </w:r>
      <w:r>
        <w:t>stronie</w:t>
      </w:r>
      <w:r>
        <w:rPr>
          <w:spacing w:val="-15"/>
        </w:rPr>
        <w:t xml:space="preserve"> </w:t>
      </w:r>
      <w:r>
        <w:t>Wykonawcy ze skutkiem natychmiastowym bez uprzedniego wzywania do usunięcia nieprawidłowości. W</w:t>
      </w:r>
      <w:r>
        <w:rPr>
          <w:spacing w:val="-9"/>
        </w:rPr>
        <w:t xml:space="preserve"> </w:t>
      </w:r>
      <w:r>
        <w:t>t</w:t>
      </w:r>
      <w:r>
        <w:t>a</w:t>
      </w:r>
      <w:r>
        <w:t>kim</w:t>
      </w:r>
      <w:r>
        <w:rPr>
          <w:spacing w:val="-10"/>
        </w:rPr>
        <w:t xml:space="preserve"> </w:t>
      </w:r>
      <w:r>
        <w:t>wypadku</w:t>
      </w:r>
      <w:r>
        <w:rPr>
          <w:spacing w:val="-9"/>
        </w:rPr>
        <w:t xml:space="preserve"> </w:t>
      </w:r>
      <w:r>
        <w:t>Wykonawca</w:t>
      </w:r>
      <w:r>
        <w:rPr>
          <w:spacing w:val="-11"/>
        </w:rPr>
        <w:t xml:space="preserve"> </w:t>
      </w:r>
      <w:r>
        <w:t>zobowiązany</w:t>
      </w:r>
      <w:r>
        <w:rPr>
          <w:spacing w:val="-15"/>
        </w:rPr>
        <w:t xml:space="preserve"> </w:t>
      </w:r>
      <w:r>
        <w:t>jest</w:t>
      </w:r>
      <w:r>
        <w:rPr>
          <w:spacing w:val="-9"/>
        </w:rPr>
        <w:t xml:space="preserve"> </w:t>
      </w:r>
      <w:r>
        <w:t>do</w:t>
      </w:r>
      <w:r>
        <w:rPr>
          <w:spacing w:val="-10"/>
        </w:rPr>
        <w:t xml:space="preserve"> </w:t>
      </w:r>
      <w:r>
        <w:t>zapłaty</w:t>
      </w:r>
      <w:r>
        <w:rPr>
          <w:spacing w:val="-17"/>
        </w:rPr>
        <w:t xml:space="preserve"> </w:t>
      </w:r>
      <w:r>
        <w:t>na</w:t>
      </w:r>
      <w:r>
        <w:rPr>
          <w:spacing w:val="-11"/>
        </w:rPr>
        <w:t xml:space="preserve"> </w:t>
      </w:r>
      <w:r>
        <w:t>rzecz</w:t>
      </w:r>
      <w:r>
        <w:rPr>
          <w:spacing w:val="-9"/>
        </w:rPr>
        <w:t xml:space="preserve"> </w:t>
      </w:r>
      <w:r>
        <w:t>Zamawiającego</w:t>
      </w:r>
      <w:r>
        <w:rPr>
          <w:spacing w:val="-9"/>
        </w:rPr>
        <w:t xml:space="preserve"> </w:t>
      </w:r>
      <w:r>
        <w:t>kwoty w wys</w:t>
      </w:r>
      <w:r>
        <w:t>o</w:t>
      </w:r>
      <w:r>
        <w:t>kości stanowiącej równowartość 30% kwoty ogółem brutto określonej w § 6 ust. 2 tytułem kary</w:t>
      </w:r>
      <w:r>
        <w:rPr>
          <w:spacing w:val="-4"/>
        </w:rPr>
        <w:t xml:space="preserve"> </w:t>
      </w:r>
      <w:r>
        <w:t>umownej.</w:t>
      </w:r>
    </w:p>
    <w:p w:rsidR="00767B08" w:rsidRDefault="00623EFC">
      <w:pPr>
        <w:pStyle w:val="Akapitzlist"/>
        <w:tabs>
          <w:tab w:val="left" w:pos="1745"/>
        </w:tabs>
        <w:ind w:right="114" w:firstLine="0"/>
      </w:pPr>
      <w:r>
        <w:t>4. W przypadku nieprawidłowości w realizacji umowy uniemożliwiających jej realizację na z</w:t>
      </w:r>
      <w:r>
        <w:t>a</w:t>
      </w:r>
      <w:r>
        <w:t>sadach w niej określonych, Zamawiający może od umowy odstąpić z winy Wykonawcy w te</w:t>
      </w:r>
      <w:r>
        <w:t>r</w:t>
      </w:r>
      <w:r>
        <w:t>minie natychmiastowym ze skutkiem jak w ust.</w:t>
      </w:r>
      <w:r>
        <w:rPr>
          <w:spacing w:val="-1"/>
        </w:rPr>
        <w:t xml:space="preserve"> </w:t>
      </w:r>
      <w:r>
        <w:t>4.</w:t>
      </w:r>
    </w:p>
    <w:p w:rsidR="00767B08" w:rsidRDefault="00623EFC">
      <w:pPr>
        <w:pStyle w:val="Akapitzlist"/>
        <w:tabs>
          <w:tab w:val="left" w:pos="1745"/>
        </w:tabs>
        <w:ind w:right="114" w:firstLine="0"/>
      </w:pPr>
      <w:r>
        <w:t>5. Zapłata kar umownych, o których mowa w ust. 4 lub 5 winna nastąpić w terminie 14 dni</w:t>
      </w:r>
      <w:r>
        <w:rPr>
          <w:spacing w:val="-33"/>
        </w:rPr>
        <w:t xml:space="preserve"> </w:t>
      </w:r>
      <w:r>
        <w:t>od daty odstąpienia od</w:t>
      </w:r>
      <w:r>
        <w:rPr>
          <w:spacing w:val="-7"/>
        </w:rPr>
        <w:t xml:space="preserve"> </w:t>
      </w:r>
      <w:r>
        <w:t>umowy.</w:t>
      </w:r>
    </w:p>
    <w:p w:rsidR="00767B08" w:rsidRDefault="00623EFC">
      <w:pPr>
        <w:pStyle w:val="Akapitzlist"/>
        <w:tabs>
          <w:tab w:val="left" w:pos="1745"/>
        </w:tabs>
        <w:ind w:right="114" w:firstLine="0"/>
      </w:pPr>
      <w:r>
        <w:t>6. Strony zastrzegają sobie prawo do dochodzenia odszkodowania w kwotach przekraczających kary umowne na zasadach ogólnych Kodeksu</w:t>
      </w:r>
      <w:r>
        <w:rPr>
          <w:spacing w:val="-8"/>
        </w:rPr>
        <w:t xml:space="preserve"> </w:t>
      </w:r>
      <w:r>
        <w:t>cywilnego.</w:t>
      </w:r>
    </w:p>
    <w:p w:rsidR="00767B08" w:rsidRDefault="00623EFC">
      <w:pPr>
        <w:pStyle w:val="Akapitzlist"/>
        <w:tabs>
          <w:tab w:val="left" w:pos="1745"/>
        </w:tabs>
        <w:ind w:right="114" w:firstLine="0"/>
      </w:pPr>
      <w:r>
        <w:t>7. Wykonawca nie  ponosi  odpowiedzialności za zdarzenia, które są niezależne od niego i na zaistnienie których nie ma</w:t>
      </w:r>
      <w:r>
        <w:rPr>
          <w:spacing w:val="-2"/>
        </w:rPr>
        <w:t xml:space="preserve"> </w:t>
      </w:r>
      <w:r>
        <w:t>wpływu.</w:t>
      </w:r>
    </w:p>
    <w:p w:rsidR="00767B08" w:rsidRDefault="00623EFC">
      <w:pPr>
        <w:pStyle w:val="Akapitzlist"/>
        <w:tabs>
          <w:tab w:val="left" w:pos="1745"/>
        </w:tabs>
        <w:ind w:right="114" w:firstLine="0"/>
      </w:pPr>
      <w:r>
        <w:t>8. Każda zmiana adresu stron wymaga powiadomienia o tym strony drugiej pod rygorem uzn</w:t>
      </w:r>
      <w:r>
        <w:t>a</w:t>
      </w:r>
      <w:r>
        <w:t>nia pisma skierowanego pod adres dotychczasowy za</w:t>
      </w:r>
      <w:r>
        <w:rPr>
          <w:spacing w:val="-7"/>
        </w:rPr>
        <w:t xml:space="preserve"> </w:t>
      </w:r>
      <w:r>
        <w:t>doręczone.</w:t>
      </w:r>
    </w:p>
    <w:p w:rsidR="00767B08" w:rsidRDefault="00767B08">
      <w:pPr>
        <w:pStyle w:val="Textbody"/>
        <w:rPr>
          <w:sz w:val="22"/>
          <w:szCs w:val="22"/>
        </w:rPr>
      </w:pPr>
    </w:p>
    <w:p w:rsidR="00767B08" w:rsidRDefault="00623EFC">
      <w:pPr>
        <w:pStyle w:val="Nagwek1"/>
        <w:rPr>
          <w:rFonts w:ascii="Times New Roman" w:hAnsi="Times New Roman" w:cs="Times New Roman"/>
          <w:sz w:val="22"/>
          <w:szCs w:val="22"/>
          <w:lang w:val="pl-PL"/>
        </w:rPr>
      </w:pPr>
      <w:r>
        <w:rPr>
          <w:rFonts w:ascii="Times New Roman" w:hAnsi="Times New Roman" w:cs="Times New Roman"/>
          <w:sz w:val="22"/>
          <w:szCs w:val="22"/>
          <w:lang w:val="pl-PL"/>
        </w:rPr>
        <w:t>§ 10</w:t>
      </w:r>
    </w:p>
    <w:p w:rsidR="00767B08" w:rsidRDefault="00623EFC">
      <w:pPr>
        <w:pStyle w:val="Textbody"/>
        <w:spacing w:before="1"/>
        <w:ind w:left="298"/>
        <w:rPr>
          <w:sz w:val="22"/>
          <w:szCs w:val="22"/>
        </w:rPr>
      </w:pPr>
      <w:r>
        <w:rPr>
          <w:sz w:val="22"/>
          <w:szCs w:val="22"/>
        </w:rPr>
        <w:t>Zamawiający może rozwiązać niniejszą umowę w trybie natychmiastowym w przypadku, gdy:</w:t>
      </w:r>
    </w:p>
    <w:p w:rsidR="00767B08" w:rsidRDefault="00623EFC">
      <w:pPr>
        <w:pStyle w:val="Akapitzlist"/>
        <w:numPr>
          <w:ilvl w:val="0"/>
          <w:numId w:val="15"/>
        </w:numPr>
        <w:tabs>
          <w:tab w:val="left" w:pos="1453"/>
        </w:tabs>
        <w:ind w:right="122" w:firstLine="0"/>
      </w:pPr>
      <w:r>
        <w:t>Wykonawca złoży fałszywe, podrobione lub stwierdzające nieprawdę dokumenty w c</w:t>
      </w:r>
      <w:r>
        <w:t>e</w:t>
      </w:r>
      <w:r>
        <w:t>lu uzyskania zapłaty za wykonaną usługę w ramach niniejszej</w:t>
      </w:r>
      <w:r>
        <w:rPr>
          <w:spacing w:val="-9"/>
        </w:rPr>
        <w:t xml:space="preserve"> </w:t>
      </w:r>
      <w:r>
        <w:t>umowy;</w:t>
      </w:r>
    </w:p>
    <w:p w:rsidR="00767B08" w:rsidRDefault="00623EFC">
      <w:pPr>
        <w:pStyle w:val="Akapitzlist"/>
        <w:numPr>
          <w:ilvl w:val="0"/>
          <w:numId w:val="15"/>
        </w:numPr>
        <w:tabs>
          <w:tab w:val="left" w:pos="1453"/>
        </w:tabs>
        <w:ind w:right="116" w:firstLine="0"/>
      </w:pPr>
      <w:r>
        <w:t>został złożony wniosek o ogłoszenie upadłości Wykonawcy lub gdy Wykonawcę p</w:t>
      </w:r>
      <w:r>
        <w:t>o</w:t>
      </w:r>
      <w:r>
        <w:t>stawiono</w:t>
      </w:r>
      <w:r>
        <w:rPr>
          <w:spacing w:val="-9"/>
        </w:rPr>
        <w:t xml:space="preserve"> </w:t>
      </w:r>
      <w:r>
        <w:t>w</w:t>
      </w:r>
      <w:r>
        <w:rPr>
          <w:spacing w:val="-8"/>
        </w:rPr>
        <w:t xml:space="preserve"> </w:t>
      </w:r>
      <w:r>
        <w:t>stan</w:t>
      </w:r>
      <w:r>
        <w:rPr>
          <w:spacing w:val="-7"/>
        </w:rPr>
        <w:t xml:space="preserve"> </w:t>
      </w:r>
      <w:r>
        <w:t>likwidacji</w:t>
      </w:r>
      <w:r>
        <w:rPr>
          <w:spacing w:val="-7"/>
        </w:rPr>
        <w:t xml:space="preserve"> </w:t>
      </w:r>
      <w:r>
        <w:t>lub</w:t>
      </w:r>
      <w:r>
        <w:rPr>
          <w:spacing w:val="-6"/>
        </w:rPr>
        <w:t xml:space="preserve"> </w:t>
      </w:r>
      <w:r>
        <w:t>gdy</w:t>
      </w:r>
      <w:r>
        <w:rPr>
          <w:spacing w:val="-12"/>
        </w:rPr>
        <w:t xml:space="preserve"> </w:t>
      </w:r>
      <w:r>
        <w:t>zaczął</w:t>
      </w:r>
      <w:r>
        <w:rPr>
          <w:spacing w:val="-7"/>
        </w:rPr>
        <w:t xml:space="preserve"> </w:t>
      </w:r>
      <w:r>
        <w:t>podlegać</w:t>
      </w:r>
      <w:r>
        <w:rPr>
          <w:spacing w:val="-9"/>
        </w:rPr>
        <w:t xml:space="preserve"> </w:t>
      </w:r>
      <w:r>
        <w:t>zarządowi</w:t>
      </w:r>
      <w:r>
        <w:rPr>
          <w:spacing w:val="-7"/>
        </w:rPr>
        <w:t xml:space="preserve"> </w:t>
      </w:r>
      <w:r>
        <w:t>komisarycznemu</w:t>
      </w:r>
      <w:r>
        <w:rPr>
          <w:spacing w:val="-7"/>
        </w:rPr>
        <w:t xml:space="preserve"> </w:t>
      </w:r>
      <w:r>
        <w:t>lub</w:t>
      </w:r>
      <w:r>
        <w:rPr>
          <w:spacing w:val="-7"/>
        </w:rPr>
        <w:t xml:space="preserve"> </w:t>
      </w:r>
      <w:r>
        <w:t>gdy zawiesił swoją działalność lub stał się podmiotem postępowań o podobnym</w:t>
      </w:r>
      <w:r>
        <w:rPr>
          <w:spacing w:val="-17"/>
        </w:rPr>
        <w:t xml:space="preserve"> </w:t>
      </w:r>
      <w:r>
        <w:t>charakterze;</w:t>
      </w:r>
    </w:p>
    <w:p w:rsidR="00767B08" w:rsidRDefault="00623EFC">
      <w:pPr>
        <w:pStyle w:val="Akapitzlist"/>
        <w:numPr>
          <w:ilvl w:val="0"/>
          <w:numId w:val="15"/>
        </w:numPr>
        <w:tabs>
          <w:tab w:val="left" w:pos="1453"/>
        </w:tabs>
        <w:ind w:right="116" w:firstLine="0"/>
      </w:pPr>
      <w:r>
        <w:t>Wykonawca nie zrealizował usługi będącej przedmiotem umowy w terminie określ</w:t>
      </w:r>
      <w:r>
        <w:t>o</w:t>
      </w:r>
      <w:r>
        <w:t>nym w umowie, zaprzestał realizacji usługi lub realizuje ją w sposób niezgodny z niniejszą umową.</w:t>
      </w:r>
    </w:p>
    <w:p w:rsidR="00767B08" w:rsidRDefault="00767B08">
      <w:pPr>
        <w:pStyle w:val="Textbody"/>
        <w:rPr>
          <w:sz w:val="22"/>
          <w:szCs w:val="22"/>
        </w:rPr>
      </w:pPr>
    </w:p>
    <w:p w:rsidR="00767B08" w:rsidRDefault="00767B08">
      <w:pPr>
        <w:pStyle w:val="Textbody"/>
        <w:rPr>
          <w:sz w:val="22"/>
          <w:szCs w:val="22"/>
        </w:rPr>
      </w:pPr>
    </w:p>
    <w:p w:rsidR="00767B08" w:rsidRDefault="00623EFC">
      <w:pPr>
        <w:pStyle w:val="Nagwek1"/>
        <w:rPr>
          <w:rFonts w:ascii="Times New Roman" w:hAnsi="Times New Roman" w:cs="Times New Roman"/>
          <w:sz w:val="22"/>
          <w:szCs w:val="22"/>
          <w:lang w:val="pl-PL"/>
        </w:rPr>
      </w:pPr>
      <w:r>
        <w:rPr>
          <w:rFonts w:ascii="Times New Roman" w:hAnsi="Times New Roman" w:cs="Times New Roman"/>
          <w:sz w:val="22"/>
          <w:szCs w:val="22"/>
          <w:lang w:val="pl-PL"/>
        </w:rPr>
        <w:t>§ 11</w:t>
      </w:r>
    </w:p>
    <w:p w:rsidR="00767B08" w:rsidRDefault="00767B08">
      <w:pPr>
        <w:pStyle w:val="Textbody"/>
        <w:rPr>
          <w:sz w:val="22"/>
          <w:szCs w:val="22"/>
          <w:lang w:eastAsia="en-US" w:bidi="ar-SA"/>
        </w:rPr>
      </w:pPr>
    </w:p>
    <w:p w:rsidR="00767B08" w:rsidRDefault="00623EFC">
      <w:pPr>
        <w:pStyle w:val="Textbody"/>
        <w:ind w:left="298" w:right="120"/>
        <w:jc w:val="both"/>
      </w:pPr>
      <w:r>
        <w:rPr>
          <w:sz w:val="22"/>
          <w:szCs w:val="22"/>
        </w:rPr>
        <w:t>W przypadku rozwiązania umowy Wykonawcy zostanie wypłacone wynagrodzenie</w:t>
      </w:r>
      <w:r>
        <w:rPr>
          <w:spacing w:val="-25"/>
          <w:sz w:val="22"/>
          <w:szCs w:val="22"/>
        </w:rPr>
        <w:t xml:space="preserve"> </w:t>
      </w:r>
      <w:r>
        <w:rPr>
          <w:sz w:val="22"/>
          <w:szCs w:val="22"/>
        </w:rPr>
        <w:t>wyłącznie w wysokości odpowiadającej prawidłowo zrealizowanej części umowy, potrącone o ewentualne kary</w:t>
      </w:r>
      <w:r>
        <w:rPr>
          <w:spacing w:val="-6"/>
          <w:sz w:val="22"/>
          <w:szCs w:val="22"/>
        </w:rPr>
        <w:t xml:space="preserve"> </w:t>
      </w:r>
      <w:r>
        <w:rPr>
          <w:sz w:val="22"/>
          <w:szCs w:val="22"/>
        </w:rPr>
        <w:t>umowne.</w:t>
      </w:r>
    </w:p>
    <w:p w:rsidR="00767B08" w:rsidRDefault="00767B08">
      <w:pPr>
        <w:pStyle w:val="Textbody"/>
        <w:spacing w:before="1"/>
        <w:rPr>
          <w:sz w:val="22"/>
          <w:szCs w:val="22"/>
        </w:rPr>
      </w:pPr>
    </w:p>
    <w:p w:rsidR="00767B08" w:rsidRDefault="00623EFC">
      <w:pPr>
        <w:pStyle w:val="Nagwek1"/>
        <w:rPr>
          <w:rFonts w:ascii="Times New Roman" w:hAnsi="Times New Roman" w:cs="Times New Roman"/>
          <w:sz w:val="22"/>
          <w:szCs w:val="22"/>
          <w:lang w:val="pl-PL"/>
        </w:rPr>
      </w:pPr>
      <w:r>
        <w:rPr>
          <w:rFonts w:ascii="Times New Roman" w:hAnsi="Times New Roman" w:cs="Times New Roman"/>
          <w:sz w:val="22"/>
          <w:szCs w:val="22"/>
          <w:lang w:val="pl-PL"/>
        </w:rPr>
        <w:t>§ 12</w:t>
      </w:r>
    </w:p>
    <w:p w:rsidR="00767B08" w:rsidRDefault="00767B08">
      <w:pPr>
        <w:pStyle w:val="Textbody"/>
        <w:rPr>
          <w:sz w:val="22"/>
          <w:szCs w:val="22"/>
          <w:lang w:eastAsia="en-US" w:bidi="ar-SA"/>
        </w:rPr>
      </w:pPr>
    </w:p>
    <w:p w:rsidR="00767B08" w:rsidRDefault="00623EFC">
      <w:pPr>
        <w:pStyle w:val="Standard"/>
        <w:ind w:left="3367" w:right="3186"/>
        <w:jc w:val="center"/>
      </w:pPr>
      <w:r>
        <w:rPr>
          <w:b/>
        </w:rPr>
        <w:t>Postanowienia końcowe</w:t>
      </w:r>
    </w:p>
    <w:p w:rsidR="00767B08" w:rsidRDefault="00623EFC">
      <w:pPr>
        <w:pStyle w:val="Akapitzlist"/>
        <w:tabs>
          <w:tab w:val="left" w:pos="1450"/>
        </w:tabs>
        <w:ind w:firstLine="0"/>
      </w:pPr>
      <w:r>
        <w:t>1. Zmiany umowy wymagają formy pisemnej pod rygorem jej</w:t>
      </w:r>
      <w:r>
        <w:rPr>
          <w:spacing w:val="-15"/>
        </w:rPr>
        <w:t xml:space="preserve"> </w:t>
      </w:r>
      <w:r>
        <w:t>nieważności.</w:t>
      </w:r>
    </w:p>
    <w:p w:rsidR="00767B08" w:rsidRDefault="00623EFC">
      <w:pPr>
        <w:pStyle w:val="Akapitzlist"/>
        <w:tabs>
          <w:tab w:val="left" w:pos="1450"/>
        </w:tabs>
        <w:ind w:right="112" w:firstLine="0"/>
      </w:pPr>
      <w:r>
        <w:t>2. Dopuszcza się możliwość dokonania zmian niniejszej umowy w stosunku do treści oferty j</w:t>
      </w:r>
      <w:r>
        <w:t>e</w:t>
      </w:r>
      <w:r>
        <w:t>dynie w zakresie:</w:t>
      </w:r>
    </w:p>
    <w:p w:rsidR="00767B08" w:rsidRDefault="00623EFC">
      <w:pPr>
        <w:pStyle w:val="Akapitzlist"/>
        <w:tabs>
          <w:tab w:val="left" w:pos="2016"/>
        </w:tabs>
        <w:ind w:firstLine="0"/>
      </w:pPr>
      <w:r>
        <w:lastRenderedPageBreak/>
        <w:t>1) terminu wykonania przedmiotu umowy;</w:t>
      </w:r>
    </w:p>
    <w:p w:rsidR="00767B08" w:rsidRDefault="00623EFC">
      <w:pPr>
        <w:pStyle w:val="Akapitzlist"/>
        <w:tabs>
          <w:tab w:val="left" w:pos="2016"/>
        </w:tabs>
        <w:ind w:right="119" w:firstLine="0"/>
      </w:pPr>
      <w:r>
        <w:t>2) zmian przepisów prawnych dotyczących prowadzenia usług będących przedmiotem umowy;</w:t>
      </w:r>
    </w:p>
    <w:p w:rsidR="00767B08" w:rsidRDefault="00623EFC">
      <w:pPr>
        <w:pStyle w:val="Akapitzlist"/>
        <w:tabs>
          <w:tab w:val="left" w:pos="2016"/>
        </w:tabs>
        <w:ind w:right="122" w:firstLine="0"/>
      </w:pPr>
      <w:r>
        <w:t>3) składu osobowego kadry – wskazanej przez Zamawiającego i zapewnionych przez Wyk</w:t>
      </w:r>
      <w:r>
        <w:t>o</w:t>
      </w:r>
      <w:r>
        <w:t>nawcę;</w:t>
      </w:r>
    </w:p>
    <w:p w:rsidR="00767B08" w:rsidRDefault="00623EFC">
      <w:pPr>
        <w:pStyle w:val="Akapitzlist"/>
        <w:tabs>
          <w:tab w:val="left" w:pos="2016"/>
        </w:tabs>
        <w:ind w:right="122" w:firstLine="0"/>
      </w:pPr>
      <w:r>
        <w:t>4) miejsca realizacji przedmiotu</w:t>
      </w:r>
      <w:r>
        <w:rPr>
          <w:spacing w:val="-2"/>
        </w:rPr>
        <w:t xml:space="preserve"> </w:t>
      </w:r>
      <w:r>
        <w:t>umowy.</w:t>
      </w:r>
    </w:p>
    <w:p w:rsidR="00767B08" w:rsidRDefault="00623EFC">
      <w:pPr>
        <w:pStyle w:val="Akapitzlist"/>
        <w:tabs>
          <w:tab w:val="left" w:pos="2016"/>
        </w:tabs>
        <w:ind w:right="122" w:firstLine="0"/>
      </w:pPr>
      <w:r>
        <w:t>3. Warunkiem wprowadzenia zmiany terminu wykonania przedmiotu umowy jest wystąpienie okoliczności niezależnych od stron umowy, uniemożliwiających wykonanie umowy w terminie pierwotnym. Obowiązek udokumentowania wystąpienia okoliczności uzasadniających zmianę terminu wykonania przedmiotu umowy ciąży na stronie umowy wnioskującej o wprowadzenie zmiany.</w:t>
      </w:r>
    </w:p>
    <w:p w:rsidR="00767B08" w:rsidRDefault="00767B08">
      <w:pPr>
        <w:pStyle w:val="Akapitzlist"/>
        <w:tabs>
          <w:tab w:val="left" w:pos="2016"/>
        </w:tabs>
        <w:ind w:right="122" w:firstLine="0"/>
      </w:pPr>
    </w:p>
    <w:p w:rsidR="00767B08" w:rsidRDefault="00623EFC">
      <w:pPr>
        <w:pStyle w:val="Nagwek1"/>
        <w:rPr>
          <w:rFonts w:ascii="Times New Roman" w:hAnsi="Times New Roman" w:cs="Times New Roman"/>
          <w:sz w:val="22"/>
          <w:szCs w:val="22"/>
          <w:lang w:val="pl-PL"/>
        </w:rPr>
      </w:pPr>
      <w:r>
        <w:rPr>
          <w:rFonts w:ascii="Times New Roman" w:hAnsi="Times New Roman" w:cs="Times New Roman"/>
          <w:sz w:val="22"/>
          <w:szCs w:val="22"/>
          <w:lang w:val="pl-PL"/>
        </w:rPr>
        <w:t>§ 13</w:t>
      </w:r>
    </w:p>
    <w:p w:rsidR="00767B08" w:rsidRDefault="00767B08">
      <w:pPr>
        <w:pStyle w:val="Textbody"/>
        <w:rPr>
          <w:b/>
          <w:sz w:val="22"/>
          <w:szCs w:val="22"/>
        </w:rPr>
      </w:pPr>
    </w:p>
    <w:p w:rsidR="00767B08" w:rsidRDefault="00623EFC">
      <w:pPr>
        <w:pStyle w:val="Akapitzlist"/>
        <w:tabs>
          <w:tab w:val="left" w:pos="1591"/>
        </w:tabs>
        <w:ind w:right="123" w:firstLine="0"/>
      </w:pPr>
      <w:r>
        <w:t>1. W sprawach nieuregulowanych niniejszą umową mają zastosowanie przepisy Kodeksu c</w:t>
      </w:r>
      <w:r>
        <w:t>y</w:t>
      </w:r>
      <w:r>
        <w:t>wilnego.</w:t>
      </w:r>
    </w:p>
    <w:p w:rsidR="00767B08" w:rsidRDefault="00623EFC">
      <w:pPr>
        <w:pStyle w:val="Akapitzlist"/>
        <w:tabs>
          <w:tab w:val="left" w:pos="1591"/>
        </w:tabs>
        <w:ind w:right="118" w:firstLine="0"/>
      </w:pPr>
      <w:r>
        <w:t>2. Niniejsza</w:t>
      </w:r>
      <w:r>
        <w:rPr>
          <w:spacing w:val="-18"/>
        </w:rPr>
        <w:t xml:space="preserve"> </w:t>
      </w:r>
      <w:r>
        <w:t>umowa</w:t>
      </w:r>
      <w:r>
        <w:rPr>
          <w:spacing w:val="-18"/>
        </w:rPr>
        <w:t xml:space="preserve"> </w:t>
      </w:r>
      <w:r>
        <w:t>została</w:t>
      </w:r>
      <w:r>
        <w:rPr>
          <w:spacing w:val="-14"/>
        </w:rPr>
        <w:t xml:space="preserve"> </w:t>
      </w:r>
      <w:r>
        <w:t>sporządzona</w:t>
      </w:r>
      <w:r>
        <w:rPr>
          <w:spacing w:val="-18"/>
        </w:rPr>
        <w:t xml:space="preserve"> </w:t>
      </w:r>
      <w:r>
        <w:t>w</w:t>
      </w:r>
      <w:r>
        <w:rPr>
          <w:spacing w:val="-17"/>
        </w:rPr>
        <w:t xml:space="preserve"> </w:t>
      </w:r>
      <w:r>
        <w:t>trzech</w:t>
      </w:r>
      <w:r>
        <w:rPr>
          <w:spacing w:val="-14"/>
        </w:rPr>
        <w:t xml:space="preserve"> </w:t>
      </w:r>
      <w:r>
        <w:t>jednobrzmiących</w:t>
      </w:r>
      <w:r>
        <w:rPr>
          <w:spacing w:val="-9"/>
        </w:rPr>
        <w:t xml:space="preserve"> </w:t>
      </w:r>
      <w:r>
        <w:t>egzemplarzach,</w:t>
      </w:r>
      <w:r>
        <w:rPr>
          <w:spacing w:val="-17"/>
        </w:rPr>
        <w:t xml:space="preserve"> </w:t>
      </w:r>
      <w:r>
        <w:t>dwa</w:t>
      </w:r>
      <w:r>
        <w:rPr>
          <w:spacing w:val="-14"/>
        </w:rPr>
        <w:t xml:space="preserve"> </w:t>
      </w:r>
      <w:r>
        <w:t>dla Z</w:t>
      </w:r>
      <w:r>
        <w:t>a</w:t>
      </w:r>
      <w:r>
        <w:t>mawiającego i jeden dla Wykonawcy.</w:t>
      </w:r>
    </w:p>
    <w:p w:rsidR="00767B08" w:rsidRDefault="00623EFC">
      <w:pPr>
        <w:pStyle w:val="Akapitzlist"/>
        <w:tabs>
          <w:tab w:val="left" w:pos="1591"/>
        </w:tabs>
        <w:spacing w:before="1"/>
        <w:ind w:right="123" w:firstLine="0"/>
      </w:pPr>
      <w:r>
        <w:t>3. W sprawach spornych sądem rozstrzygającym będzie sąd właściwy miejscowo dla siedziby</w:t>
      </w:r>
      <w:r>
        <w:rPr>
          <w:spacing w:val="-7"/>
        </w:rPr>
        <w:t xml:space="preserve"> </w:t>
      </w:r>
      <w:r>
        <w:t>Zamawiającego.</w:t>
      </w:r>
    </w:p>
    <w:p w:rsidR="00767B08" w:rsidRDefault="00767B08">
      <w:pPr>
        <w:pStyle w:val="Textbody"/>
        <w:rPr>
          <w:sz w:val="22"/>
          <w:szCs w:val="22"/>
        </w:rPr>
      </w:pPr>
    </w:p>
    <w:p w:rsidR="00767B08" w:rsidRDefault="00767B08">
      <w:pPr>
        <w:pStyle w:val="Textbody"/>
        <w:rPr>
          <w:sz w:val="22"/>
          <w:szCs w:val="22"/>
        </w:rPr>
      </w:pPr>
    </w:p>
    <w:p w:rsidR="00767B08" w:rsidRDefault="00767B08">
      <w:pPr>
        <w:pStyle w:val="Textbody"/>
        <w:rPr>
          <w:sz w:val="22"/>
          <w:szCs w:val="22"/>
        </w:rPr>
      </w:pPr>
    </w:p>
    <w:p w:rsidR="00767B08" w:rsidRDefault="00623EFC">
      <w:pPr>
        <w:pStyle w:val="Textbody"/>
        <w:tabs>
          <w:tab w:val="left" w:pos="8611"/>
        </w:tabs>
        <w:spacing w:before="207"/>
        <w:ind w:left="922"/>
        <w:rPr>
          <w:sz w:val="22"/>
          <w:szCs w:val="22"/>
        </w:rPr>
      </w:pPr>
      <w:r>
        <w:rPr>
          <w:sz w:val="22"/>
          <w:szCs w:val="22"/>
        </w:rPr>
        <w:t>ZAMAWIAJĄCY                                                                    WYKONAWCA</w:t>
      </w:r>
    </w:p>
    <w:p w:rsidR="00767B08" w:rsidRDefault="00767B08">
      <w:pPr>
        <w:pStyle w:val="Textbody"/>
        <w:rPr>
          <w:sz w:val="22"/>
          <w:szCs w:val="22"/>
        </w:rPr>
      </w:pPr>
    </w:p>
    <w:p w:rsidR="00767B08" w:rsidRDefault="00767B08">
      <w:pPr>
        <w:pStyle w:val="Textbody"/>
        <w:rPr>
          <w:sz w:val="22"/>
          <w:szCs w:val="22"/>
        </w:rPr>
      </w:pPr>
    </w:p>
    <w:p w:rsidR="00767B08" w:rsidRDefault="00767B08">
      <w:pPr>
        <w:pStyle w:val="Textbody"/>
        <w:spacing w:line="276" w:lineRule="exact"/>
        <w:rPr>
          <w:sz w:val="22"/>
          <w:szCs w:val="22"/>
        </w:rPr>
      </w:pPr>
    </w:p>
    <w:p w:rsidR="00767B08" w:rsidRDefault="00623EFC">
      <w:pPr>
        <w:pStyle w:val="Textbody"/>
        <w:spacing w:line="276" w:lineRule="exact"/>
        <w:rPr>
          <w:sz w:val="22"/>
          <w:szCs w:val="22"/>
        </w:rPr>
      </w:pPr>
      <w:r>
        <w:rPr>
          <w:sz w:val="22"/>
          <w:szCs w:val="22"/>
        </w:rPr>
        <w:t>Załączniki do umowy:</w:t>
      </w:r>
    </w:p>
    <w:p w:rsidR="00767B08" w:rsidRDefault="00623EFC">
      <w:pPr>
        <w:pStyle w:val="Akapitzlist"/>
        <w:numPr>
          <w:ilvl w:val="0"/>
          <w:numId w:val="16"/>
        </w:numPr>
        <w:tabs>
          <w:tab w:val="left" w:pos="-8336"/>
        </w:tabs>
        <w:spacing w:line="293" w:lineRule="exact"/>
        <w:jc w:val="left"/>
      </w:pPr>
      <w:r>
        <w:t>Załącznik nr 1 – Szczegółowy opis przedmiotu</w:t>
      </w:r>
      <w:r>
        <w:rPr>
          <w:spacing w:val="-6"/>
        </w:rPr>
        <w:t xml:space="preserve"> </w:t>
      </w:r>
      <w:r>
        <w:t>zamówienia,</w:t>
      </w:r>
    </w:p>
    <w:p w:rsidR="00767B08" w:rsidRDefault="00623EFC">
      <w:pPr>
        <w:pStyle w:val="Akapitzlist"/>
        <w:numPr>
          <w:ilvl w:val="0"/>
          <w:numId w:val="16"/>
        </w:numPr>
        <w:tabs>
          <w:tab w:val="left" w:pos="-8336"/>
        </w:tabs>
        <w:spacing w:line="293" w:lineRule="exact"/>
        <w:jc w:val="left"/>
      </w:pPr>
      <w:r>
        <w:t>Załącznik nr 2 – Sprawozdanie z realizacji wyjazdu</w:t>
      </w:r>
      <w:r>
        <w:rPr>
          <w:spacing w:val="-3"/>
        </w:rPr>
        <w:t xml:space="preserve"> </w:t>
      </w:r>
      <w:r>
        <w:t>edukacyjnego,</w:t>
      </w:r>
    </w:p>
    <w:p w:rsidR="00767B08" w:rsidRDefault="00623EFC">
      <w:pPr>
        <w:pStyle w:val="Akapitzlist"/>
        <w:numPr>
          <w:ilvl w:val="0"/>
          <w:numId w:val="16"/>
        </w:numPr>
        <w:tabs>
          <w:tab w:val="left" w:pos="-8336"/>
        </w:tabs>
        <w:spacing w:before="1" w:line="293" w:lineRule="exact"/>
        <w:jc w:val="left"/>
      </w:pPr>
      <w:r>
        <w:t>Załącznik nr 3 – Obowiązki informacyjne</w:t>
      </w:r>
      <w:r>
        <w:rPr>
          <w:spacing w:val="-1"/>
        </w:rPr>
        <w:t xml:space="preserve"> </w:t>
      </w:r>
      <w:r>
        <w:t>beneficjenta</w:t>
      </w:r>
    </w:p>
    <w:p w:rsidR="00767B08" w:rsidRDefault="00767B08">
      <w:pPr>
        <w:pStyle w:val="Akapitzlist"/>
        <w:tabs>
          <w:tab w:val="left" w:pos="-416"/>
        </w:tabs>
        <w:spacing w:line="293" w:lineRule="exact"/>
        <w:ind w:left="1446" w:firstLine="0"/>
        <w:jc w:val="left"/>
      </w:pPr>
    </w:p>
    <w:p w:rsidR="00767B08" w:rsidRDefault="00767B08">
      <w:pPr>
        <w:pStyle w:val="Akapitzlist"/>
        <w:tabs>
          <w:tab w:val="left" w:pos="-416"/>
        </w:tabs>
        <w:spacing w:line="293" w:lineRule="exact"/>
        <w:ind w:left="1446" w:firstLine="0"/>
        <w:jc w:val="left"/>
      </w:pPr>
    </w:p>
    <w:p w:rsidR="00767B08" w:rsidRDefault="00767B08">
      <w:pPr>
        <w:pStyle w:val="Akapitzlist"/>
        <w:tabs>
          <w:tab w:val="left" w:pos="-416"/>
        </w:tabs>
        <w:spacing w:line="293" w:lineRule="exact"/>
        <w:ind w:left="1446" w:firstLine="0"/>
        <w:jc w:val="left"/>
      </w:pPr>
    </w:p>
    <w:p w:rsidR="00767B08" w:rsidRDefault="00767B08">
      <w:pPr>
        <w:pStyle w:val="Akapitzlist"/>
        <w:tabs>
          <w:tab w:val="left" w:pos="-416"/>
        </w:tabs>
        <w:spacing w:line="293" w:lineRule="exact"/>
        <w:ind w:left="1446" w:firstLine="0"/>
        <w:jc w:val="left"/>
      </w:pPr>
    </w:p>
    <w:p w:rsidR="00767B08" w:rsidRDefault="00767B08">
      <w:pPr>
        <w:pStyle w:val="Akapitzlist"/>
        <w:tabs>
          <w:tab w:val="left" w:pos="-416"/>
        </w:tabs>
        <w:spacing w:line="293" w:lineRule="exact"/>
        <w:ind w:left="1446" w:firstLine="0"/>
        <w:jc w:val="left"/>
      </w:pPr>
    </w:p>
    <w:p w:rsidR="00767B08" w:rsidRDefault="00767B08">
      <w:pPr>
        <w:pStyle w:val="Akapitzlist"/>
        <w:tabs>
          <w:tab w:val="left" w:pos="-416"/>
        </w:tabs>
        <w:spacing w:line="293" w:lineRule="exact"/>
        <w:ind w:left="1446" w:firstLine="0"/>
        <w:jc w:val="left"/>
      </w:pPr>
    </w:p>
    <w:p w:rsidR="00767B08" w:rsidRDefault="00767B08">
      <w:pPr>
        <w:pStyle w:val="Akapitzlist"/>
        <w:tabs>
          <w:tab w:val="left" w:pos="-416"/>
        </w:tabs>
        <w:spacing w:line="293" w:lineRule="exact"/>
        <w:ind w:left="1446" w:firstLine="0"/>
        <w:jc w:val="left"/>
      </w:pPr>
    </w:p>
    <w:p w:rsidR="00767B08" w:rsidRDefault="00767B08">
      <w:pPr>
        <w:pStyle w:val="Akapitzlist"/>
        <w:tabs>
          <w:tab w:val="left" w:pos="-416"/>
        </w:tabs>
        <w:spacing w:line="293" w:lineRule="exact"/>
        <w:ind w:left="1446" w:firstLine="0"/>
        <w:jc w:val="left"/>
      </w:pPr>
    </w:p>
    <w:p w:rsidR="00767B08" w:rsidRDefault="00767B08">
      <w:pPr>
        <w:pStyle w:val="Akapitzlist"/>
        <w:tabs>
          <w:tab w:val="left" w:pos="-416"/>
        </w:tabs>
        <w:spacing w:line="293" w:lineRule="exact"/>
        <w:ind w:left="1446" w:firstLine="0"/>
        <w:jc w:val="left"/>
      </w:pPr>
    </w:p>
    <w:p w:rsidR="00767B08" w:rsidRDefault="00767B08">
      <w:pPr>
        <w:pStyle w:val="Akapitzlist"/>
        <w:tabs>
          <w:tab w:val="left" w:pos="-416"/>
        </w:tabs>
        <w:spacing w:line="293" w:lineRule="exact"/>
        <w:ind w:left="1446" w:firstLine="0"/>
        <w:jc w:val="left"/>
      </w:pPr>
    </w:p>
    <w:p w:rsidR="00767B08" w:rsidRDefault="00767B08">
      <w:pPr>
        <w:pStyle w:val="Akapitzlist"/>
        <w:tabs>
          <w:tab w:val="left" w:pos="-416"/>
        </w:tabs>
        <w:spacing w:line="293" w:lineRule="exact"/>
        <w:ind w:left="1446" w:firstLine="0"/>
        <w:jc w:val="left"/>
      </w:pPr>
    </w:p>
    <w:p w:rsidR="00767B08" w:rsidRDefault="00767B08">
      <w:pPr>
        <w:pStyle w:val="Akapitzlist"/>
        <w:tabs>
          <w:tab w:val="left" w:pos="-416"/>
        </w:tabs>
        <w:spacing w:line="293" w:lineRule="exact"/>
        <w:ind w:left="1446" w:firstLine="0"/>
        <w:jc w:val="left"/>
      </w:pPr>
    </w:p>
    <w:p w:rsidR="00767B08" w:rsidRDefault="00767B08">
      <w:pPr>
        <w:pStyle w:val="Akapitzlist"/>
        <w:tabs>
          <w:tab w:val="left" w:pos="-416"/>
        </w:tabs>
        <w:spacing w:line="293" w:lineRule="exact"/>
        <w:ind w:left="1446" w:firstLine="0"/>
        <w:jc w:val="left"/>
      </w:pPr>
    </w:p>
    <w:p w:rsidR="00767B08" w:rsidRDefault="00767B08">
      <w:pPr>
        <w:pStyle w:val="Akapitzlist"/>
        <w:tabs>
          <w:tab w:val="left" w:pos="-416"/>
        </w:tabs>
        <w:spacing w:line="293" w:lineRule="exact"/>
        <w:ind w:left="1446" w:firstLine="0"/>
        <w:jc w:val="left"/>
      </w:pPr>
    </w:p>
    <w:p w:rsidR="00767B08" w:rsidRDefault="00767B08">
      <w:pPr>
        <w:pStyle w:val="Akapitzlist"/>
        <w:tabs>
          <w:tab w:val="left" w:pos="-416"/>
        </w:tabs>
        <w:spacing w:line="293" w:lineRule="exact"/>
        <w:ind w:left="1446" w:firstLine="0"/>
        <w:jc w:val="left"/>
      </w:pPr>
    </w:p>
    <w:p w:rsidR="00767B08" w:rsidRDefault="00767B08">
      <w:pPr>
        <w:pStyle w:val="Akapitzlist"/>
        <w:tabs>
          <w:tab w:val="left" w:pos="-416"/>
        </w:tabs>
        <w:spacing w:line="293" w:lineRule="exact"/>
        <w:ind w:left="1446" w:firstLine="0"/>
        <w:jc w:val="left"/>
      </w:pPr>
    </w:p>
    <w:p w:rsidR="00767B08" w:rsidRDefault="00767B08">
      <w:pPr>
        <w:pStyle w:val="Akapitzlist"/>
        <w:tabs>
          <w:tab w:val="left" w:pos="-416"/>
        </w:tabs>
        <w:spacing w:line="293" w:lineRule="exact"/>
        <w:ind w:left="1446" w:firstLine="0"/>
        <w:jc w:val="left"/>
      </w:pPr>
    </w:p>
    <w:p w:rsidR="00767B08" w:rsidRDefault="00767B08">
      <w:pPr>
        <w:pStyle w:val="Akapitzlist"/>
        <w:tabs>
          <w:tab w:val="left" w:pos="-416"/>
        </w:tabs>
        <w:spacing w:line="293" w:lineRule="exact"/>
        <w:ind w:left="1446" w:firstLine="0"/>
        <w:jc w:val="left"/>
      </w:pPr>
    </w:p>
    <w:p w:rsidR="00767B08" w:rsidRDefault="00767B08">
      <w:pPr>
        <w:tabs>
          <w:tab w:val="left" w:pos="-416"/>
        </w:tabs>
        <w:spacing w:line="293" w:lineRule="exact"/>
      </w:pPr>
    </w:p>
    <w:p w:rsidR="00767B08" w:rsidRDefault="00767B08">
      <w:pPr>
        <w:pStyle w:val="Akapitzlist"/>
        <w:tabs>
          <w:tab w:val="left" w:pos="-416"/>
        </w:tabs>
        <w:spacing w:line="293" w:lineRule="exact"/>
        <w:ind w:left="1446" w:firstLine="0"/>
        <w:jc w:val="left"/>
      </w:pPr>
    </w:p>
    <w:p w:rsidR="00767B08" w:rsidRDefault="00623EFC">
      <w:pPr>
        <w:widowControl/>
        <w:suppressAutoHyphens/>
        <w:overflowPunct/>
        <w:autoSpaceDE/>
        <w:spacing w:after="200" w:line="276" w:lineRule="auto"/>
        <w:jc w:val="right"/>
      </w:pPr>
      <w:r>
        <w:rPr>
          <w:b/>
          <w:sz w:val="20"/>
          <w:szCs w:val="20"/>
          <w:lang w:val="pl-PL"/>
        </w:rPr>
        <w:t>ZAŁĄCZNIK  nr 1 do umowy</w:t>
      </w:r>
    </w:p>
    <w:p w:rsidR="00767B08" w:rsidRDefault="00623EFC">
      <w:pPr>
        <w:widowControl/>
        <w:suppressAutoHyphens/>
        <w:overflowPunct/>
        <w:autoSpaceDE/>
        <w:spacing w:after="200" w:line="276" w:lineRule="auto"/>
        <w:jc w:val="center"/>
      </w:pPr>
      <w:r>
        <w:rPr>
          <w:b/>
          <w:sz w:val="20"/>
          <w:szCs w:val="20"/>
          <w:lang w:val="pl-PL"/>
        </w:rPr>
        <w:t>SZCZEGÓŁOWY OPIS PRZEDMIOTU ZAMÓWIENIA</w:t>
      </w:r>
    </w:p>
    <w:p w:rsidR="00767B08" w:rsidRDefault="00623EFC">
      <w:pPr>
        <w:widowControl/>
        <w:suppressAutoHyphens/>
        <w:overflowPunct/>
        <w:autoSpaceDE/>
        <w:jc w:val="both"/>
      </w:pPr>
      <w:r>
        <w:rPr>
          <w:b/>
          <w:sz w:val="20"/>
          <w:szCs w:val="20"/>
          <w:lang w:val="pl-PL"/>
        </w:rPr>
        <w:t xml:space="preserve">Zorganizowanie i przeprowadzenie dwóch </w:t>
      </w:r>
      <w:r>
        <w:rPr>
          <w:b/>
          <w:sz w:val="20"/>
          <w:szCs w:val="20"/>
          <w:u w:val="single"/>
          <w:lang w:val="pl-PL"/>
        </w:rPr>
        <w:t>5-dniowych wyjazdów edukacyjnych wzmacniających więzi i relacje pomiędzy rodzicami i dziećmi</w:t>
      </w:r>
      <w:r>
        <w:rPr>
          <w:b/>
          <w:sz w:val="20"/>
          <w:szCs w:val="20"/>
          <w:lang w:val="pl-PL"/>
        </w:rPr>
        <w:t xml:space="preserve"> wraz z usługą hotelarską i gastronomiczną oraz przygotowaniem materiałów szkoleniowych, w ramach projektu „Rodzina w Centrum 2” realizowanego i współfinansowanego w ramach Regionalnego Programu Operacyjnego Województwa Kujawsko - Pomorskiego na lata 2014-2020, w ramach osi priorytetowej 9 Solidarne społeczeństwo Działania 9.3 Rozwój usług zdrowotnych i społecznych, Poddziałania 9.3.2 Rozwój usług społecznych,</w:t>
      </w:r>
    </w:p>
    <w:p w:rsidR="00767B08" w:rsidRDefault="00767B08">
      <w:pPr>
        <w:suppressAutoHyphens/>
        <w:overflowPunct/>
        <w:autoSpaceDE/>
        <w:jc w:val="both"/>
        <w:rPr>
          <w:rFonts w:eastAsia="Times New Roman" w:cs="Arial"/>
          <w:b/>
          <w:sz w:val="20"/>
          <w:szCs w:val="20"/>
          <w:lang w:val="pl-PL" w:eastAsia="pl-PL"/>
        </w:rPr>
      </w:pPr>
    </w:p>
    <w:p w:rsidR="00767B08" w:rsidRDefault="00623EFC">
      <w:pPr>
        <w:suppressAutoHyphens/>
        <w:overflowPunct/>
        <w:autoSpaceDE/>
        <w:jc w:val="both"/>
      </w:pPr>
      <w:r>
        <w:rPr>
          <w:rFonts w:eastAsia="Times New Roman" w:cs="Arial"/>
          <w:b/>
          <w:sz w:val="20"/>
          <w:szCs w:val="20"/>
          <w:lang w:val="pl-PL" w:eastAsia="pl-PL"/>
        </w:rPr>
        <w:t xml:space="preserve">PCPR TORUŃ   -   </w:t>
      </w:r>
      <w:r>
        <w:rPr>
          <w:rFonts w:cs="Calibri"/>
          <w:b/>
          <w:sz w:val="20"/>
          <w:szCs w:val="20"/>
          <w:lang w:val="pl-PL"/>
        </w:rPr>
        <w:t xml:space="preserve">wyjazd letni: </w:t>
      </w:r>
      <w:r>
        <w:rPr>
          <w:rFonts w:cs="Calibri"/>
          <w:b/>
          <w:color w:val="000000"/>
          <w:sz w:val="20"/>
          <w:szCs w:val="20"/>
          <w:lang w:val="pl-PL"/>
        </w:rPr>
        <w:t xml:space="preserve">II połowa sierpnia 2019 r.  </w:t>
      </w:r>
    </w:p>
    <w:p w:rsidR="00767B08" w:rsidRDefault="00623EFC">
      <w:pPr>
        <w:suppressAutoHyphens/>
        <w:overflowPunct/>
        <w:autoSpaceDE/>
        <w:jc w:val="both"/>
        <w:rPr>
          <w:rFonts w:cs="Calibri"/>
          <w:b/>
          <w:color w:val="000000"/>
          <w:sz w:val="20"/>
          <w:szCs w:val="20"/>
          <w:lang w:val="pl-PL"/>
        </w:rPr>
      </w:pPr>
      <w:r>
        <w:rPr>
          <w:rFonts w:cs="Calibri"/>
          <w:b/>
          <w:color w:val="000000"/>
          <w:sz w:val="20"/>
          <w:szCs w:val="20"/>
          <w:lang w:val="pl-PL"/>
        </w:rPr>
        <w:t>wyjazd zimowy: termin ferii zimowych w 2020 r. w województwie kujawsko-pomorskim</w:t>
      </w:r>
    </w:p>
    <w:p w:rsidR="00767B08" w:rsidRDefault="00767B08">
      <w:pPr>
        <w:suppressAutoHyphens/>
        <w:overflowPunct/>
        <w:autoSpaceDE/>
        <w:jc w:val="both"/>
        <w:rPr>
          <w:rFonts w:cs="Calibri"/>
          <w:b/>
          <w:color w:val="FF0000"/>
          <w:sz w:val="20"/>
          <w:szCs w:val="20"/>
          <w:lang w:val="pl-PL"/>
        </w:rPr>
      </w:pPr>
    </w:p>
    <w:tbl>
      <w:tblPr>
        <w:tblW w:w="9235" w:type="dxa"/>
        <w:tblLayout w:type="fixed"/>
        <w:tblCellMar>
          <w:left w:w="10" w:type="dxa"/>
          <w:right w:w="10" w:type="dxa"/>
        </w:tblCellMar>
        <w:tblLook w:val="0000" w:firstRow="0" w:lastRow="0" w:firstColumn="0" w:lastColumn="0" w:noHBand="0" w:noVBand="0"/>
      </w:tblPr>
      <w:tblGrid>
        <w:gridCol w:w="3090"/>
        <w:gridCol w:w="6145"/>
      </w:tblGrid>
      <w:tr w:rsidR="00767B08">
        <w:trPr>
          <w:trHeight w:val="1133"/>
        </w:trPr>
        <w:tc>
          <w:tcPr>
            <w:tcW w:w="3090"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767B08" w:rsidRDefault="00623EFC">
            <w:pPr>
              <w:widowControl/>
              <w:suppressAutoHyphens/>
              <w:overflowPunct/>
              <w:autoSpaceDE/>
            </w:pPr>
            <w:r>
              <w:rPr>
                <w:rFonts w:eastAsia="Times New Roman" w:cs="Arial"/>
                <w:sz w:val="20"/>
                <w:szCs w:val="20"/>
                <w:lang w:val="pl-PL" w:eastAsia="pl-PL"/>
              </w:rPr>
              <w:t>Przedmiot zamówienia</w:t>
            </w:r>
          </w:p>
        </w:tc>
        <w:tc>
          <w:tcPr>
            <w:tcW w:w="6145"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767B08" w:rsidRDefault="00623EFC">
            <w:pPr>
              <w:widowControl/>
              <w:suppressAutoHyphens/>
              <w:overflowPunct/>
              <w:autoSpaceDE/>
              <w:jc w:val="both"/>
            </w:pPr>
            <w:r>
              <w:rPr>
                <w:rFonts w:eastAsia="Calibri" w:cs="Arial"/>
                <w:sz w:val="20"/>
                <w:szCs w:val="20"/>
                <w:lang w:val="pl-PL"/>
              </w:rPr>
              <w:t xml:space="preserve">Przedmiotem zamówienia jest wykonanie kompleksowej usługi zorganizowania i przeprowadzenia dwóch 5-dniowych </w:t>
            </w:r>
            <w:r>
              <w:rPr>
                <w:sz w:val="20"/>
                <w:szCs w:val="20"/>
                <w:lang w:val="pl-PL"/>
              </w:rPr>
              <w:t>wyjazdów edukacyjnych wzmacniających więzi i relacje pomiędzy rodzicami i dziećmi wraz z usługą hotelarską i gastronomiczną oraz przygotowaniem materiałów szkoleniowych, w ramach projektu „Rodzina w Centrum 2”</w:t>
            </w:r>
          </w:p>
        </w:tc>
      </w:tr>
      <w:tr w:rsidR="00767B08">
        <w:tc>
          <w:tcPr>
            <w:tcW w:w="3090"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767B08" w:rsidRDefault="00623EFC">
            <w:pPr>
              <w:widowControl/>
              <w:suppressAutoHyphens/>
              <w:overflowPunct/>
              <w:autoSpaceDE/>
              <w:spacing w:line="230" w:lineRule="exact"/>
            </w:pPr>
            <w:r>
              <w:rPr>
                <w:rFonts w:eastAsia="Calibri" w:cs="Arial"/>
                <w:sz w:val="20"/>
                <w:szCs w:val="20"/>
                <w:lang w:val="pl-PL"/>
              </w:rPr>
              <w:t>Cel wyjazdu edukacyjnego</w:t>
            </w:r>
          </w:p>
        </w:tc>
        <w:tc>
          <w:tcPr>
            <w:tcW w:w="6145"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767B08" w:rsidRDefault="00623EFC">
            <w:pPr>
              <w:widowControl/>
              <w:suppressAutoHyphens/>
              <w:overflowPunct/>
              <w:autoSpaceDE/>
              <w:jc w:val="both"/>
            </w:pPr>
            <w:r>
              <w:rPr>
                <w:rFonts w:eastAsia="Calibri" w:cs="Arial"/>
                <w:sz w:val="20"/>
                <w:szCs w:val="20"/>
                <w:lang w:val="pl-PL"/>
              </w:rPr>
              <w:t>Celem wyjazdu edukacyjnego jest wzmocnienie więzi uczuciowej pomiędzy członkami rodzin, trenowanie umiejętności społecznych i kompetencji opiekuńczych a także obserwacja rzeczywistych relacji panujących pomiędzy rodzicami i dziećmi, promowanie właściwego modelu życia rodziny oraz podnoszenie świadomości na temat problemów społecznych</w:t>
            </w:r>
            <w:r>
              <w:rPr>
                <w:rFonts w:cs="Times New Roman"/>
                <w:sz w:val="20"/>
                <w:szCs w:val="20"/>
                <w:lang w:val="pl-PL"/>
              </w:rPr>
              <w:t>.</w:t>
            </w:r>
          </w:p>
          <w:p w:rsidR="00767B08" w:rsidRDefault="00767B08">
            <w:pPr>
              <w:widowControl/>
              <w:suppressAutoHyphens/>
              <w:overflowPunct/>
              <w:autoSpaceDE/>
              <w:jc w:val="both"/>
              <w:rPr>
                <w:rFonts w:eastAsia="Times New Roman" w:cs="Arial"/>
                <w:sz w:val="20"/>
                <w:szCs w:val="20"/>
                <w:lang w:val="pl-PL" w:eastAsia="pl-PL"/>
              </w:rPr>
            </w:pPr>
          </w:p>
        </w:tc>
      </w:tr>
      <w:tr w:rsidR="00767B08">
        <w:tc>
          <w:tcPr>
            <w:tcW w:w="3090"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767B08" w:rsidRDefault="00623EFC">
            <w:pPr>
              <w:widowControl/>
              <w:suppressAutoHyphens/>
              <w:overflowPunct/>
              <w:autoSpaceDE/>
              <w:spacing w:line="230" w:lineRule="exact"/>
              <w:ind w:left="102"/>
            </w:pPr>
            <w:r>
              <w:rPr>
                <w:rFonts w:eastAsia="Times New Roman" w:cs="Arial"/>
                <w:sz w:val="20"/>
                <w:szCs w:val="20"/>
                <w:lang w:val="pl-PL" w:eastAsia="pl-PL"/>
              </w:rPr>
              <w:t>Ramowe założenia wyjazdu edukacyjnego</w:t>
            </w:r>
          </w:p>
        </w:tc>
        <w:tc>
          <w:tcPr>
            <w:tcW w:w="6145"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767B08" w:rsidRDefault="00623EFC">
            <w:pPr>
              <w:widowControl/>
              <w:numPr>
                <w:ilvl w:val="0"/>
                <w:numId w:val="1"/>
              </w:numPr>
              <w:suppressAutoHyphens/>
              <w:overflowPunct/>
              <w:autoSpaceDE/>
              <w:spacing w:after="200" w:line="276" w:lineRule="auto"/>
              <w:ind w:hanging="357"/>
              <w:jc w:val="both"/>
            </w:pPr>
            <w:r>
              <w:rPr>
                <w:rFonts w:eastAsia="Calibri" w:cs="Arial"/>
                <w:sz w:val="20"/>
                <w:szCs w:val="20"/>
                <w:lang w:val="pl-PL"/>
              </w:rPr>
              <w:t xml:space="preserve">Wykonawca zobowiązuje się zorganizować 2 wyjazdy edukacyjne  </w:t>
            </w:r>
          </w:p>
          <w:p w:rsidR="00767B08" w:rsidRDefault="00623EFC">
            <w:pPr>
              <w:widowControl/>
              <w:numPr>
                <w:ilvl w:val="0"/>
                <w:numId w:val="1"/>
              </w:numPr>
              <w:suppressAutoHyphens/>
              <w:overflowPunct/>
              <w:autoSpaceDE/>
              <w:spacing w:after="200" w:line="276" w:lineRule="auto"/>
              <w:ind w:hanging="357"/>
              <w:jc w:val="both"/>
            </w:pPr>
            <w:r>
              <w:rPr>
                <w:rFonts w:eastAsia="Calibri" w:cs="Arial"/>
                <w:sz w:val="20"/>
                <w:szCs w:val="20"/>
                <w:lang w:val="pl-PL"/>
              </w:rPr>
              <w:t>z uwzględnieniem następujących ramowych założeń:</w:t>
            </w:r>
          </w:p>
          <w:p w:rsidR="00767B08" w:rsidRDefault="00623EFC">
            <w:pPr>
              <w:widowControl/>
              <w:numPr>
                <w:ilvl w:val="0"/>
                <w:numId w:val="6"/>
              </w:numPr>
              <w:suppressAutoHyphens/>
              <w:overflowPunct/>
              <w:autoSpaceDE/>
              <w:spacing w:after="200" w:line="276" w:lineRule="auto"/>
              <w:jc w:val="both"/>
            </w:pPr>
            <w:r>
              <w:rPr>
                <w:rFonts w:eastAsia="Calibri" w:cs="Arial"/>
                <w:sz w:val="20"/>
                <w:szCs w:val="20"/>
                <w:lang w:val="pl-PL"/>
              </w:rPr>
              <w:t>min. 30 godz. podczas całego jednego wyjazdu edukacyjnego przeznaczone zostanie na zajęcia merytoryczne/edukacyjne, w tym 18 godzin konsultacji ze specjalistami, m.in. psychologa, terapeuty;</w:t>
            </w:r>
          </w:p>
          <w:p w:rsidR="00767B08" w:rsidRDefault="00623EFC">
            <w:pPr>
              <w:widowControl/>
              <w:numPr>
                <w:ilvl w:val="0"/>
                <w:numId w:val="6"/>
              </w:numPr>
              <w:suppressAutoHyphens/>
              <w:overflowPunct/>
              <w:autoSpaceDE/>
              <w:spacing w:after="200" w:line="276" w:lineRule="auto"/>
              <w:jc w:val="both"/>
            </w:pPr>
            <w:r>
              <w:rPr>
                <w:rFonts w:eastAsia="Calibri" w:cs="Arial"/>
                <w:sz w:val="20"/>
                <w:szCs w:val="20"/>
                <w:lang w:val="pl-PL"/>
              </w:rPr>
              <w:t>podczas wyjazdu edukacyjnego zorganizowane zostaną zajęcia dla dzieci pod kierunkiem animatorów;</w:t>
            </w:r>
          </w:p>
          <w:p w:rsidR="00767B08" w:rsidRDefault="00623EFC">
            <w:pPr>
              <w:widowControl/>
              <w:numPr>
                <w:ilvl w:val="0"/>
                <w:numId w:val="6"/>
              </w:numPr>
              <w:suppressAutoHyphens/>
              <w:overflowPunct/>
              <w:autoSpaceDE/>
              <w:spacing w:after="200" w:line="276" w:lineRule="auto"/>
              <w:jc w:val="both"/>
            </w:pPr>
            <w:r>
              <w:rPr>
                <w:rFonts w:eastAsia="Calibri" w:cs="Arial"/>
                <w:sz w:val="20"/>
                <w:szCs w:val="20"/>
                <w:lang w:val="pl-PL"/>
              </w:rPr>
              <w:t>podczas zajęć dla rodziców najmłodsi uczestnicy wyjazdu będą mieli zorganizowane zajęcia kompensacyjne pod okiem animatora;</w:t>
            </w:r>
          </w:p>
          <w:p w:rsidR="00767B08" w:rsidRDefault="00623EFC">
            <w:pPr>
              <w:widowControl/>
              <w:numPr>
                <w:ilvl w:val="0"/>
                <w:numId w:val="6"/>
              </w:numPr>
              <w:suppressAutoHyphens/>
              <w:overflowPunct/>
              <w:autoSpaceDE/>
              <w:spacing w:after="200" w:line="276" w:lineRule="auto"/>
              <w:jc w:val="both"/>
            </w:pPr>
            <w:r>
              <w:rPr>
                <w:rFonts w:eastAsia="Calibri" w:cs="Arial"/>
                <w:sz w:val="20"/>
                <w:szCs w:val="20"/>
                <w:lang w:val="pl-PL"/>
              </w:rPr>
              <w:t>w trakcie 1-go wyjazdu zostanie przeprowadzony trening umiejętności wychowawczych dla rodziców oraz trening umiejętności społecznych w formie warsztatów – w wymiarze 12 godzin;</w:t>
            </w:r>
          </w:p>
          <w:p w:rsidR="00767B08" w:rsidRDefault="00767B08">
            <w:pPr>
              <w:widowControl/>
              <w:suppressAutoHyphens/>
              <w:overflowPunct/>
              <w:autoSpaceDE/>
              <w:ind w:left="717"/>
              <w:jc w:val="both"/>
              <w:rPr>
                <w:sz w:val="20"/>
                <w:szCs w:val="20"/>
                <w:lang w:val="pl-PL"/>
              </w:rPr>
            </w:pPr>
          </w:p>
        </w:tc>
      </w:tr>
      <w:tr w:rsidR="00767B08">
        <w:tc>
          <w:tcPr>
            <w:tcW w:w="3090"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767B08" w:rsidRDefault="00623EFC">
            <w:pPr>
              <w:widowControl/>
              <w:suppressAutoHyphens/>
              <w:overflowPunct/>
              <w:autoSpaceDE/>
            </w:pPr>
            <w:r>
              <w:rPr>
                <w:rFonts w:eastAsia="Times New Roman" w:cs="Arial"/>
                <w:sz w:val="20"/>
                <w:szCs w:val="20"/>
                <w:lang w:val="pl-PL" w:eastAsia="pl-PL"/>
              </w:rPr>
              <w:t>Terminy wyjazdu edukacyjnego</w:t>
            </w:r>
          </w:p>
        </w:tc>
        <w:tc>
          <w:tcPr>
            <w:tcW w:w="6145"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767B08" w:rsidRDefault="00623EFC">
            <w:pPr>
              <w:suppressAutoHyphens/>
              <w:overflowPunct/>
              <w:autoSpaceDE/>
              <w:jc w:val="both"/>
            </w:pPr>
            <w:r>
              <w:rPr>
                <w:rFonts w:cs="Calibri"/>
                <w:sz w:val="20"/>
                <w:szCs w:val="20"/>
                <w:lang w:val="pl-PL"/>
              </w:rPr>
              <w:t xml:space="preserve">wyjazd letni: </w:t>
            </w:r>
            <w:r>
              <w:rPr>
                <w:rFonts w:cs="Calibri"/>
                <w:color w:val="000000"/>
                <w:sz w:val="20"/>
                <w:szCs w:val="20"/>
                <w:lang w:val="pl-PL"/>
              </w:rPr>
              <w:t xml:space="preserve">II połowa sierpnia 2019 r.  </w:t>
            </w:r>
          </w:p>
          <w:p w:rsidR="00767B08" w:rsidRDefault="00623EFC">
            <w:pPr>
              <w:widowControl/>
              <w:suppressAutoHyphens/>
              <w:overflowPunct/>
              <w:autoSpaceDE/>
              <w:spacing w:line="230" w:lineRule="exact"/>
            </w:pPr>
            <w:r>
              <w:rPr>
                <w:rFonts w:cs="Calibri"/>
                <w:color w:val="000000"/>
                <w:sz w:val="20"/>
                <w:szCs w:val="20"/>
                <w:lang w:val="pl-PL"/>
              </w:rPr>
              <w:t>wyjazd zimowy: termin ferii zimowych w 2020 r. w województwie kujawsko-pomorskim</w:t>
            </w:r>
          </w:p>
          <w:p w:rsidR="00767B08" w:rsidRDefault="00767B08">
            <w:pPr>
              <w:widowControl/>
              <w:suppressAutoHyphens/>
              <w:overflowPunct/>
              <w:autoSpaceDE/>
              <w:spacing w:line="230" w:lineRule="exact"/>
              <w:rPr>
                <w:lang w:val="pl-PL"/>
              </w:rPr>
            </w:pPr>
          </w:p>
        </w:tc>
      </w:tr>
      <w:tr w:rsidR="00767B08">
        <w:tc>
          <w:tcPr>
            <w:tcW w:w="3090"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767B08" w:rsidRDefault="00623EFC">
            <w:pPr>
              <w:widowControl/>
              <w:suppressAutoHyphens/>
              <w:overflowPunct/>
              <w:autoSpaceDE/>
            </w:pPr>
            <w:r>
              <w:rPr>
                <w:rFonts w:eastAsia="Times New Roman" w:cs="Arial"/>
                <w:sz w:val="20"/>
                <w:szCs w:val="20"/>
                <w:lang w:val="pl-PL" w:eastAsia="pl-PL"/>
              </w:rPr>
              <w:t>Miejsce docelowe</w:t>
            </w:r>
          </w:p>
        </w:tc>
        <w:tc>
          <w:tcPr>
            <w:tcW w:w="6145"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767B08" w:rsidRDefault="00623EFC">
            <w:pPr>
              <w:suppressAutoHyphens/>
              <w:overflowPunct/>
              <w:autoSpaceDE/>
              <w:jc w:val="both"/>
              <w:rPr>
                <w:rFonts w:cs="Calibri"/>
                <w:sz w:val="20"/>
                <w:szCs w:val="20"/>
                <w:lang w:val="pl-PL"/>
              </w:rPr>
            </w:pPr>
            <w:r>
              <w:rPr>
                <w:rFonts w:cs="Calibri"/>
                <w:sz w:val="20"/>
                <w:szCs w:val="20"/>
                <w:lang w:val="pl-PL"/>
              </w:rPr>
              <w:t>okres letni – Polska - ośrodek wypoczynkowy nad morzem, w niedalekiej odległości od plaży</w:t>
            </w:r>
          </w:p>
          <w:p w:rsidR="00767B08" w:rsidRDefault="00623EFC">
            <w:pPr>
              <w:suppressAutoHyphens/>
              <w:overflowPunct/>
              <w:autoSpaceDE/>
              <w:jc w:val="both"/>
              <w:rPr>
                <w:rFonts w:cs="Calibri"/>
                <w:sz w:val="20"/>
                <w:szCs w:val="20"/>
                <w:lang w:val="pl-PL"/>
              </w:rPr>
            </w:pPr>
            <w:r>
              <w:rPr>
                <w:rFonts w:cs="Calibri"/>
                <w:sz w:val="20"/>
                <w:szCs w:val="20"/>
                <w:lang w:val="pl-PL"/>
              </w:rPr>
              <w:t>okres zimowy – Polska – ośrodek wypoczynkowy w górach</w:t>
            </w:r>
          </w:p>
          <w:p w:rsidR="00767B08" w:rsidRDefault="00767B08">
            <w:pPr>
              <w:widowControl/>
              <w:suppressAutoHyphens/>
              <w:overflowPunct/>
              <w:autoSpaceDE/>
              <w:rPr>
                <w:rFonts w:eastAsia="Calibri" w:cs="Arial"/>
                <w:b/>
                <w:sz w:val="20"/>
                <w:szCs w:val="20"/>
                <w:lang w:val="pl-PL"/>
              </w:rPr>
            </w:pPr>
          </w:p>
        </w:tc>
      </w:tr>
      <w:tr w:rsidR="00767B08">
        <w:tc>
          <w:tcPr>
            <w:tcW w:w="3090"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767B08" w:rsidRDefault="00623EFC">
            <w:pPr>
              <w:widowControl/>
              <w:suppressAutoHyphens/>
              <w:overflowPunct/>
              <w:autoSpaceDE/>
              <w:spacing w:line="221" w:lineRule="exact"/>
              <w:ind w:firstLine="10"/>
            </w:pPr>
            <w:r>
              <w:rPr>
                <w:rFonts w:eastAsia="Times New Roman" w:cs="Arial"/>
                <w:sz w:val="20"/>
                <w:szCs w:val="20"/>
                <w:lang w:val="pl-PL" w:eastAsia="pl-PL"/>
              </w:rPr>
              <w:lastRenderedPageBreak/>
              <w:t>Ilość uczestników jednego wyjazdu edukacyjnego/l.dzieci</w:t>
            </w:r>
          </w:p>
        </w:tc>
        <w:tc>
          <w:tcPr>
            <w:tcW w:w="6145"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767B08" w:rsidRDefault="00623EFC">
            <w:pPr>
              <w:widowControl/>
              <w:tabs>
                <w:tab w:val="left" w:pos="317"/>
              </w:tabs>
              <w:suppressAutoHyphens/>
              <w:overflowPunct/>
              <w:autoSpaceDE/>
              <w:spacing w:line="221" w:lineRule="exact"/>
            </w:pPr>
            <w:r>
              <w:rPr>
                <w:rFonts w:eastAsia="Calibri" w:cs="Arial"/>
                <w:sz w:val="20"/>
                <w:szCs w:val="20"/>
                <w:lang w:val="pl-PL"/>
              </w:rPr>
              <w:t>Łączna grupa uczestników jednego wyjazdu to ok 40 osób w tym ok. 20 OSÓB DOROSŁYCH i ok. 20 DZIECI</w:t>
            </w:r>
          </w:p>
          <w:p w:rsidR="00767B08" w:rsidRDefault="00767B08">
            <w:pPr>
              <w:widowControl/>
              <w:tabs>
                <w:tab w:val="left" w:pos="317"/>
              </w:tabs>
              <w:suppressAutoHyphens/>
              <w:overflowPunct/>
              <w:autoSpaceDE/>
              <w:spacing w:line="221" w:lineRule="exact"/>
              <w:rPr>
                <w:rFonts w:eastAsia="Calibri" w:cs="Arial"/>
                <w:sz w:val="20"/>
                <w:szCs w:val="20"/>
                <w:lang w:val="pl-PL"/>
              </w:rPr>
            </w:pPr>
          </w:p>
          <w:p w:rsidR="00767B08" w:rsidRDefault="00623EFC">
            <w:pPr>
              <w:widowControl/>
              <w:tabs>
                <w:tab w:val="left" w:pos="317"/>
              </w:tabs>
              <w:suppressAutoHyphens/>
              <w:overflowPunct/>
              <w:autoSpaceDE/>
              <w:spacing w:line="221" w:lineRule="exact"/>
            </w:pPr>
            <w:r>
              <w:rPr>
                <w:rFonts w:eastAsia="Calibri" w:cs="Arial"/>
                <w:b/>
                <w:sz w:val="20"/>
                <w:szCs w:val="20"/>
                <w:lang w:val="pl-PL"/>
              </w:rPr>
              <w:t>Grupę ok 20 osób dorosłych</w:t>
            </w:r>
            <w:r>
              <w:rPr>
                <w:rFonts w:eastAsia="Calibri" w:cs="Arial"/>
                <w:sz w:val="20"/>
                <w:szCs w:val="20"/>
                <w:lang w:val="pl-PL"/>
              </w:rPr>
              <w:t xml:space="preserve"> stanowić będą rodzice zastępczy, rodzice biologiczni  przeżywający trudności w pełnieniu funkcji opiekuńczo-wychowawczych .</w:t>
            </w:r>
          </w:p>
          <w:p w:rsidR="00767B08" w:rsidRDefault="00623EFC">
            <w:pPr>
              <w:widowControl/>
              <w:tabs>
                <w:tab w:val="left" w:pos="317"/>
              </w:tabs>
              <w:suppressAutoHyphens/>
              <w:overflowPunct/>
              <w:autoSpaceDE/>
              <w:spacing w:line="221" w:lineRule="exact"/>
            </w:pPr>
            <w:r>
              <w:rPr>
                <w:rFonts w:eastAsia="Calibri" w:cs="Arial"/>
                <w:sz w:val="20"/>
                <w:szCs w:val="20"/>
                <w:lang w:val="pl-PL"/>
              </w:rPr>
              <w:t>Dla dzieci przewidziano ok  20 miejsc.</w:t>
            </w:r>
          </w:p>
        </w:tc>
      </w:tr>
      <w:tr w:rsidR="00767B08">
        <w:tc>
          <w:tcPr>
            <w:tcW w:w="3090"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767B08" w:rsidRDefault="00623EFC">
            <w:pPr>
              <w:widowControl/>
              <w:suppressAutoHyphens/>
              <w:overflowPunct/>
              <w:autoSpaceDE/>
              <w:spacing w:line="221" w:lineRule="exact"/>
            </w:pPr>
            <w:r>
              <w:rPr>
                <w:rFonts w:cs="Arial"/>
                <w:color w:val="00000A"/>
                <w:sz w:val="20"/>
                <w:szCs w:val="20"/>
                <w:lang w:val="pl-PL"/>
              </w:rPr>
              <w:t>Grupa docelowa</w:t>
            </w:r>
          </w:p>
        </w:tc>
        <w:tc>
          <w:tcPr>
            <w:tcW w:w="6145"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767B08" w:rsidRDefault="00623EFC">
            <w:pPr>
              <w:widowControl/>
              <w:suppressAutoHyphens/>
              <w:overflowPunct/>
              <w:autoSpaceDE/>
              <w:jc w:val="both"/>
            </w:pPr>
            <w:r>
              <w:rPr>
                <w:rFonts w:eastAsia="Calibri" w:cs="Arial"/>
                <w:sz w:val="20"/>
                <w:szCs w:val="20"/>
                <w:lang w:val="pl-PL"/>
              </w:rPr>
              <w:t>Uczestnikami wyjazdów są rodziny zastępcze oraz rodziny przeżywające trudności w pełnieniu funkcji opiekuńczo-wychowawczych wraz z dziećmi w różnym wieku.</w:t>
            </w:r>
          </w:p>
        </w:tc>
      </w:tr>
      <w:tr w:rsidR="00767B08">
        <w:tc>
          <w:tcPr>
            <w:tcW w:w="3090"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767B08" w:rsidRDefault="00623EFC">
            <w:pPr>
              <w:widowControl/>
              <w:suppressAutoHyphens/>
              <w:overflowPunct/>
              <w:autoSpaceDE/>
              <w:spacing w:line="221" w:lineRule="exact"/>
            </w:pPr>
            <w:r>
              <w:rPr>
                <w:rFonts w:eastAsia="Times New Roman" w:cs="Arial"/>
                <w:sz w:val="20"/>
                <w:szCs w:val="20"/>
                <w:lang w:val="pl-PL" w:eastAsia="pl-PL"/>
              </w:rPr>
              <w:t xml:space="preserve">Czas trwania jednego wyjazdu edukacyjnego ( w tym dojazd i powrót)   </w:t>
            </w:r>
          </w:p>
        </w:tc>
        <w:tc>
          <w:tcPr>
            <w:tcW w:w="6145"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767B08" w:rsidRDefault="00623EFC">
            <w:pPr>
              <w:widowControl/>
              <w:suppressAutoHyphens/>
              <w:overflowPunct/>
              <w:autoSpaceDE/>
            </w:pPr>
            <w:r>
              <w:rPr>
                <w:rFonts w:eastAsia="Calibri" w:cs="Arial"/>
                <w:sz w:val="20"/>
                <w:szCs w:val="20"/>
                <w:lang w:val="pl-PL"/>
              </w:rPr>
              <w:t>5 dni</w:t>
            </w:r>
          </w:p>
        </w:tc>
      </w:tr>
      <w:tr w:rsidR="00767B08">
        <w:tc>
          <w:tcPr>
            <w:tcW w:w="3090"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767B08" w:rsidRDefault="00623EFC">
            <w:pPr>
              <w:widowControl/>
              <w:suppressAutoHyphens/>
              <w:overflowPunct/>
              <w:autoSpaceDE/>
            </w:pPr>
            <w:r>
              <w:rPr>
                <w:rFonts w:eastAsia="Times New Roman" w:cs="Arial"/>
                <w:sz w:val="20"/>
                <w:szCs w:val="20"/>
                <w:lang w:val="pl-PL" w:eastAsia="pl-PL"/>
              </w:rPr>
              <w:t>Wykonawca zobowiązuje się do:</w:t>
            </w:r>
          </w:p>
        </w:tc>
        <w:tc>
          <w:tcPr>
            <w:tcW w:w="6145"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767B08" w:rsidRDefault="00623EFC">
            <w:pPr>
              <w:widowControl/>
              <w:suppressAutoHyphens/>
              <w:overflowPunct/>
              <w:autoSpaceDE/>
              <w:rPr>
                <w:rFonts w:eastAsia="Calibri" w:cs="Arial"/>
                <w:sz w:val="20"/>
                <w:szCs w:val="20"/>
                <w:lang w:val="pl-PL"/>
              </w:rPr>
            </w:pPr>
            <w:r>
              <w:rPr>
                <w:rFonts w:eastAsia="Calibri" w:cs="Arial"/>
                <w:sz w:val="20"/>
                <w:szCs w:val="20"/>
                <w:lang w:val="pl-PL"/>
              </w:rPr>
              <w:t>1.przygotowania szczegółowego programu wyjazdu;</w:t>
            </w:r>
          </w:p>
          <w:p w:rsidR="00767B08" w:rsidRDefault="00623EFC">
            <w:pPr>
              <w:widowControl/>
              <w:suppressAutoHyphens/>
              <w:overflowPunct/>
              <w:autoSpaceDE/>
            </w:pPr>
            <w:r>
              <w:rPr>
                <w:rFonts w:eastAsia="Calibri" w:cs="Arial"/>
                <w:sz w:val="20"/>
                <w:szCs w:val="20"/>
                <w:lang w:val="pl-PL"/>
              </w:rPr>
              <w:t>2.realizacji programu;</w:t>
            </w:r>
          </w:p>
          <w:p w:rsidR="00767B08" w:rsidRDefault="00623EFC">
            <w:pPr>
              <w:widowControl/>
              <w:suppressAutoHyphens/>
              <w:overflowPunct/>
              <w:autoSpaceDE/>
            </w:pPr>
            <w:r>
              <w:rPr>
                <w:sz w:val="20"/>
                <w:szCs w:val="20"/>
                <w:lang w:val="pl-PL"/>
              </w:rPr>
              <w:t>3.</w:t>
            </w:r>
            <w:r>
              <w:rPr>
                <w:rFonts w:eastAsia="Calibri" w:cs="Arial"/>
                <w:sz w:val="20"/>
                <w:szCs w:val="20"/>
                <w:lang w:val="pl-PL"/>
              </w:rPr>
              <w:t>zapewnienia posiłków dla uczestników;</w:t>
            </w:r>
          </w:p>
          <w:p w:rsidR="00767B08" w:rsidRDefault="00623EFC">
            <w:pPr>
              <w:widowControl/>
              <w:suppressAutoHyphens/>
              <w:overflowPunct/>
              <w:autoSpaceDE/>
            </w:pPr>
            <w:r>
              <w:rPr>
                <w:sz w:val="20"/>
                <w:szCs w:val="20"/>
                <w:lang w:val="pl-PL"/>
              </w:rPr>
              <w:t>4.</w:t>
            </w:r>
            <w:r>
              <w:rPr>
                <w:rFonts w:eastAsia="Calibri" w:cs="Arial"/>
                <w:sz w:val="20"/>
                <w:szCs w:val="20"/>
                <w:lang w:val="pl-PL"/>
              </w:rPr>
              <w:t>zapewnienia zakwaterowania dla uczestników;</w:t>
            </w:r>
          </w:p>
          <w:p w:rsidR="00767B08" w:rsidRDefault="00623EFC">
            <w:pPr>
              <w:widowControl/>
              <w:suppressAutoHyphens/>
              <w:overflowPunct/>
              <w:autoSpaceDE/>
            </w:pPr>
            <w:r>
              <w:rPr>
                <w:sz w:val="20"/>
                <w:szCs w:val="20"/>
                <w:lang w:val="pl-PL"/>
              </w:rPr>
              <w:t>5.</w:t>
            </w:r>
            <w:r>
              <w:rPr>
                <w:rFonts w:eastAsia="Times New Roman" w:cs="Arial"/>
                <w:sz w:val="20"/>
                <w:szCs w:val="20"/>
                <w:lang w:val="pl-PL" w:eastAsia="pl-PL"/>
              </w:rPr>
              <w:t xml:space="preserve">zapewnienia rodzinom </w:t>
            </w:r>
            <w:r>
              <w:rPr>
                <w:rFonts w:eastAsia="Calibri" w:cs="Arial"/>
                <w:sz w:val="20"/>
                <w:szCs w:val="20"/>
                <w:lang w:val="pl-PL"/>
              </w:rPr>
              <w:t>dostępu</w:t>
            </w:r>
            <w:r>
              <w:rPr>
                <w:rFonts w:eastAsia="Times New Roman" w:cs="Arial"/>
                <w:sz w:val="20"/>
                <w:szCs w:val="20"/>
                <w:lang w:val="pl-PL" w:eastAsia="pl-PL"/>
              </w:rPr>
              <w:t xml:space="preserve"> do bezpłatnej opieki lekarskiej i pielęgniarskiej, w tym transport do placówek opieki zdrowotnej, jeżeli taki okaże się konieczny;</w:t>
            </w:r>
          </w:p>
          <w:p w:rsidR="00767B08" w:rsidRDefault="00623EFC">
            <w:pPr>
              <w:widowControl/>
              <w:suppressAutoHyphens/>
              <w:overflowPunct/>
              <w:autoSpaceDE/>
            </w:pPr>
            <w:r>
              <w:rPr>
                <w:sz w:val="20"/>
                <w:szCs w:val="20"/>
                <w:lang w:val="pl-PL"/>
              </w:rPr>
              <w:t>6.</w:t>
            </w:r>
            <w:r>
              <w:rPr>
                <w:rFonts w:eastAsia="Calibri" w:cs="Arial"/>
                <w:sz w:val="20"/>
                <w:szCs w:val="20"/>
                <w:lang w:val="pl-PL"/>
              </w:rPr>
              <w:t xml:space="preserve">ubezpieczenia wszystkich uczestników wyjazdu </w:t>
            </w:r>
            <w:r>
              <w:rPr>
                <w:rFonts w:eastAsia="Times New Roman" w:cs="Arial"/>
                <w:sz w:val="20"/>
                <w:szCs w:val="20"/>
                <w:lang w:val="pl-PL" w:eastAsia="pl-PL"/>
              </w:rPr>
              <w:t>od następstw nieszczęśliwych wypadków;</w:t>
            </w:r>
          </w:p>
          <w:p w:rsidR="00767B08" w:rsidRDefault="00623EFC">
            <w:pPr>
              <w:widowControl/>
              <w:suppressAutoHyphens/>
              <w:overflowPunct/>
              <w:autoSpaceDE/>
            </w:pPr>
            <w:r>
              <w:rPr>
                <w:sz w:val="20"/>
                <w:szCs w:val="20"/>
                <w:lang w:val="pl-PL"/>
              </w:rPr>
              <w:t>7.</w:t>
            </w:r>
            <w:r>
              <w:rPr>
                <w:rFonts w:eastAsia="Calibri" w:cs="Arial"/>
                <w:sz w:val="20"/>
                <w:szCs w:val="20"/>
                <w:lang w:val="pl-PL"/>
              </w:rPr>
              <w:t>zapewnienie osoby/ osób sprawującej/cych  nadzór nad organizacją wyjazdu i realizacją programu merytorycznego;</w:t>
            </w:r>
          </w:p>
          <w:p w:rsidR="00767B08" w:rsidRDefault="00623EFC">
            <w:pPr>
              <w:widowControl/>
              <w:suppressAutoHyphens/>
              <w:overflowPunct/>
              <w:autoSpaceDE/>
            </w:pPr>
            <w:r>
              <w:rPr>
                <w:sz w:val="20"/>
                <w:szCs w:val="20"/>
                <w:lang w:val="pl-PL"/>
              </w:rPr>
              <w:t>8.</w:t>
            </w:r>
            <w:r>
              <w:rPr>
                <w:rFonts w:eastAsia="Calibri" w:cs="Arial"/>
                <w:sz w:val="20"/>
                <w:szCs w:val="20"/>
                <w:lang w:val="pl-PL"/>
              </w:rPr>
              <w:t>zapewnienia materiałów dydaktycznych;</w:t>
            </w:r>
          </w:p>
          <w:p w:rsidR="00767B08" w:rsidRDefault="00623EFC">
            <w:pPr>
              <w:widowControl/>
              <w:suppressAutoHyphens/>
              <w:overflowPunct/>
              <w:autoSpaceDE/>
            </w:pPr>
            <w:r>
              <w:rPr>
                <w:sz w:val="20"/>
                <w:szCs w:val="20"/>
                <w:lang w:val="pl-PL"/>
              </w:rPr>
              <w:t>9.</w:t>
            </w:r>
            <w:r>
              <w:rPr>
                <w:rFonts w:eastAsia="Calibri" w:cs="Arial"/>
                <w:sz w:val="20"/>
                <w:szCs w:val="20"/>
                <w:lang w:val="pl-PL"/>
              </w:rPr>
              <w:t>zapewnienia uczestnikom wyjazdu organizacji czasu wolnego w formie uzgodnionej z Zamawiającym;</w:t>
            </w:r>
          </w:p>
          <w:p w:rsidR="00767B08" w:rsidRDefault="00623EFC">
            <w:pPr>
              <w:widowControl/>
              <w:suppressAutoHyphens/>
              <w:overflowPunct/>
              <w:autoSpaceDE/>
              <w:rPr>
                <w:sz w:val="20"/>
                <w:szCs w:val="20"/>
                <w:lang w:val="pl-PL"/>
              </w:rPr>
            </w:pPr>
            <w:r>
              <w:rPr>
                <w:sz w:val="20"/>
                <w:szCs w:val="20"/>
                <w:lang w:val="pl-PL"/>
              </w:rPr>
              <w:t>10.zapewnienia transportu;</w:t>
            </w:r>
          </w:p>
          <w:p w:rsidR="00767B08" w:rsidRDefault="00623EFC">
            <w:pPr>
              <w:widowControl/>
              <w:suppressAutoHyphens/>
              <w:overflowPunct/>
              <w:autoSpaceDE/>
              <w:rPr>
                <w:sz w:val="20"/>
                <w:szCs w:val="20"/>
                <w:lang w:val="pl-PL"/>
              </w:rPr>
            </w:pPr>
            <w:r>
              <w:rPr>
                <w:sz w:val="20"/>
                <w:szCs w:val="20"/>
                <w:lang w:val="pl-PL"/>
              </w:rPr>
              <w:t>11.sporządzenia fotodokumentacji;</w:t>
            </w:r>
          </w:p>
          <w:p w:rsidR="00767B08" w:rsidRDefault="00623EFC">
            <w:pPr>
              <w:widowControl/>
              <w:suppressAutoHyphens/>
              <w:overflowPunct/>
              <w:autoSpaceDE/>
              <w:rPr>
                <w:sz w:val="20"/>
                <w:szCs w:val="20"/>
                <w:lang w:val="pl-PL"/>
              </w:rPr>
            </w:pPr>
            <w:r>
              <w:rPr>
                <w:sz w:val="20"/>
                <w:szCs w:val="20"/>
                <w:lang w:val="pl-PL"/>
              </w:rPr>
              <w:t>12.zapewnienie miejsc do prowadzenia zajęć grupowych</w:t>
            </w:r>
          </w:p>
          <w:p w:rsidR="00767B08" w:rsidRDefault="00623EFC">
            <w:pPr>
              <w:widowControl/>
              <w:suppressAutoHyphens/>
              <w:overflowPunct/>
              <w:autoSpaceDE/>
              <w:rPr>
                <w:sz w:val="20"/>
                <w:szCs w:val="20"/>
                <w:lang w:val="pl-PL"/>
              </w:rPr>
            </w:pPr>
            <w:r>
              <w:rPr>
                <w:sz w:val="20"/>
                <w:szCs w:val="20"/>
                <w:lang w:val="pl-PL"/>
              </w:rPr>
              <w:t>13.przekazania wszystkich niezbędnych dokumentów dotyczących realizacji działania określonych i wymaganych przez Zamawiającego.</w:t>
            </w:r>
          </w:p>
          <w:p w:rsidR="00767B08" w:rsidRDefault="00767B08">
            <w:pPr>
              <w:widowControl/>
              <w:tabs>
                <w:tab w:val="left" w:pos="298"/>
              </w:tabs>
              <w:suppressAutoHyphens/>
              <w:overflowPunct/>
              <w:autoSpaceDE/>
              <w:spacing w:line="221" w:lineRule="exact"/>
              <w:rPr>
                <w:lang w:val="pl-PL"/>
              </w:rPr>
            </w:pPr>
          </w:p>
        </w:tc>
      </w:tr>
      <w:tr w:rsidR="00767B08">
        <w:tc>
          <w:tcPr>
            <w:tcW w:w="3090"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767B08" w:rsidRDefault="00623EFC">
            <w:pPr>
              <w:widowControl/>
              <w:suppressAutoHyphens/>
              <w:overflowPunct/>
              <w:autoSpaceDE/>
              <w:spacing w:line="221" w:lineRule="exact"/>
            </w:pPr>
            <w:r>
              <w:rPr>
                <w:rFonts w:eastAsia="Times New Roman" w:cs="Arial"/>
                <w:sz w:val="20"/>
                <w:szCs w:val="20"/>
                <w:lang w:val="pl-PL" w:eastAsia="pl-PL"/>
              </w:rPr>
              <w:t>Zadanie Zamawiającego/Odbiorcy usług</w:t>
            </w:r>
          </w:p>
        </w:tc>
        <w:tc>
          <w:tcPr>
            <w:tcW w:w="6145"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767B08" w:rsidRDefault="00623EFC">
            <w:pPr>
              <w:widowControl/>
              <w:suppressAutoHyphens/>
              <w:overflowPunct/>
              <w:autoSpaceDE/>
              <w:jc w:val="both"/>
            </w:pPr>
            <w:r>
              <w:rPr>
                <w:rFonts w:eastAsia="Calibri" w:cs="Arial"/>
                <w:sz w:val="20"/>
                <w:szCs w:val="20"/>
                <w:lang w:val="pl-PL"/>
              </w:rPr>
              <w:t>Zamawiający/Odbiorca usług zobowiązuje się do:</w:t>
            </w:r>
          </w:p>
          <w:p w:rsidR="00767B08" w:rsidRDefault="00623EFC">
            <w:pPr>
              <w:widowControl/>
              <w:numPr>
                <w:ilvl w:val="0"/>
                <w:numId w:val="8"/>
              </w:numPr>
              <w:suppressAutoHyphens/>
              <w:overflowPunct/>
              <w:autoSpaceDE/>
              <w:spacing w:after="200" w:line="276" w:lineRule="auto"/>
            </w:pPr>
            <w:r>
              <w:rPr>
                <w:rFonts w:eastAsia="Calibri" w:cs="Arial"/>
                <w:sz w:val="20"/>
                <w:szCs w:val="20"/>
                <w:lang w:val="pl-PL"/>
              </w:rPr>
              <w:t>Rekrutacji uczestników wyjazdu edukacyjnego,</w:t>
            </w:r>
          </w:p>
          <w:p w:rsidR="00767B08" w:rsidRDefault="00623EFC">
            <w:pPr>
              <w:widowControl/>
              <w:numPr>
                <w:ilvl w:val="0"/>
                <w:numId w:val="8"/>
              </w:numPr>
              <w:suppressAutoHyphens/>
              <w:overflowPunct/>
              <w:autoSpaceDE/>
              <w:spacing w:after="200" w:line="276" w:lineRule="auto"/>
            </w:pPr>
            <w:r>
              <w:rPr>
                <w:rFonts w:eastAsia="Calibri" w:cs="Arial"/>
                <w:sz w:val="20"/>
                <w:szCs w:val="20"/>
                <w:lang w:val="pl-PL"/>
              </w:rPr>
              <w:t>Dostarczenia Wykonawcy imiennej listy uczestników wyjazdu na trzy dni przed jej rozpoczęciem.</w:t>
            </w:r>
          </w:p>
        </w:tc>
      </w:tr>
      <w:tr w:rsidR="00767B08">
        <w:tc>
          <w:tcPr>
            <w:tcW w:w="3090"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767B08" w:rsidRDefault="00623EFC">
            <w:pPr>
              <w:widowControl/>
              <w:suppressAutoHyphens/>
              <w:overflowPunct/>
              <w:autoSpaceDE/>
              <w:spacing w:line="221" w:lineRule="exact"/>
            </w:pPr>
            <w:r>
              <w:rPr>
                <w:rFonts w:eastAsia="Times New Roman" w:cs="Arial"/>
                <w:sz w:val="20"/>
                <w:szCs w:val="20"/>
                <w:lang w:val="pl-PL" w:eastAsia="pl-PL"/>
              </w:rPr>
              <w:t>Personel / kadra merytoryczna</w:t>
            </w:r>
          </w:p>
        </w:tc>
        <w:tc>
          <w:tcPr>
            <w:tcW w:w="6145"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767B08" w:rsidRDefault="00623EFC">
            <w:pPr>
              <w:widowControl/>
              <w:suppressAutoHyphens/>
              <w:overflowPunct/>
              <w:autoSpaceDE/>
            </w:pPr>
            <w:r>
              <w:rPr>
                <w:rFonts w:eastAsia="Calibri" w:cs="Arial"/>
                <w:sz w:val="20"/>
                <w:szCs w:val="20"/>
                <w:lang w:val="pl-PL"/>
              </w:rPr>
              <w:t>Wykonawca zobowiązuje się do zapewnienia :</w:t>
            </w:r>
          </w:p>
          <w:p w:rsidR="00767B08" w:rsidRDefault="00623EFC">
            <w:pPr>
              <w:suppressAutoHyphens/>
              <w:overflowPunct/>
              <w:autoSpaceDE/>
            </w:pPr>
            <w:r>
              <w:rPr>
                <w:rFonts w:eastAsia="Calibri" w:cs="Arial"/>
                <w:sz w:val="20"/>
                <w:szCs w:val="20"/>
                <w:lang w:val="pl-PL"/>
              </w:rPr>
              <w:t>1. osoby sprawującej opiekę organizacyjną nad pobytem rodzin z odpowiednim wykształceniem oraz doświadczeniem w pracy z rodziną, posiadający umiejętność nawiązania i budowania relacji.</w:t>
            </w:r>
          </w:p>
          <w:p w:rsidR="00767B08" w:rsidRDefault="00623EFC">
            <w:pPr>
              <w:widowControl/>
              <w:suppressAutoHyphens/>
              <w:overflowPunct/>
              <w:autoSpaceDE/>
            </w:pPr>
            <w:r>
              <w:rPr>
                <w:rFonts w:eastAsia="Calibri" w:cs="Arial"/>
                <w:sz w:val="20"/>
                <w:szCs w:val="20"/>
                <w:lang w:val="pl-PL"/>
              </w:rPr>
              <w:t>2.    Dwóch specjalistów -terapeuta -posiadający wykształcenie kierunkowe,  3 letnie udokumentowane doświadczenie w pracy z rodziną,</w:t>
            </w:r>
          </w:p>
          <w:p w:rsidR="00767B08" w:rsidRDefault="00623EFC">
            <w:pPr>
              <w:widowControl/>
              <w:suppressAutoHyphens/>
              <w:overflowPunct/>
              <w:autoSpaceDE/>
            </w:pPr>
            <w:r>
              <w:rPr>
                <w:rFonts w:eastAsia="Calibri" w:cs="Arial"/>
                <w:sz w:val="20"/>
                <w:szCs w:val="20"/>
                <w:lang w:val="pl-PL"/>
              </w:rPr>
              <w:t>I psychologiem -wykształcenie wyższe kierunkowe, 3 letnie udokumentowane doświadczenie w pracy z rodziną,  w tym z rodzinami posiadającymi pod opieką dzieci z deficytami uwagi, zespołem FAS, nadpobudliwością , zaburzeniami więzi, posiadający umiejętność nawiązania i budowania relacji z odbiorcą usług,</w:t>
            </w:r>
          </w:p>
          <w:p w:rsidR="00767B08" w:rsidRDefault="00623EFC">
            <w:pPr>
              <w:suppressAutoHyphens/>
              <w:overflowPunct/>
              <w:autoSpaceDE/>
            </w:pPr>
            <w:r>
              <w:rPr>
                <w:rFonts w:eastAsia="Calibri" w:cs="Arial"/>
                <w:sz w:val="20"/>
                <w:szCs w:val="20"/>
                <w:lang w:val="pl-PL"/>
              </w:rPr>
              <w:t>3. Co najmniej  2 animatorów do opieki nad dziećmi w czasie wyjazdu, posiadających wykształcenie pedagogiczne , umiejętność pracy z dziećmi oraz doświadczenie w animacji czasu wolnego.</w:t>
            </w:r>
          </w:p>
          <w:p w:rsidR="00767B08" w:rsidRDefault="00767B08">
            <w:pPr>
              <w:widowControl/>
              <w:suppressAutoHyphens/>
              <w:overflowPunct/>
              <w:autoSpaceDE/>
              <w:ind w:left="413"/>
              <w:rPr>
                <w:rFonts w:eastAsia="Calibri" w:cs="Arial"/>
                <w:sz w:val="20"/>
                <w:szCs w:val="20"/>
                <w:lang w:val="pl-PL"/>
              </w:rPr>
            </w:pPr>
          </w:p>
        </w:tc>
      </w:tr>
      <w:tr w:rsidR="00767B08">
        <w:tc>
          <w:tcPr>
            <w:tcW w:w="3090"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767B08" w:rsidRDefault="00623EFC">
            <w:pPr>
              <w:widowControl/>
              <w:suppressAutoHyphens/>
              <w:overflowPunct/>
              <w:autoSpaceDE/>
            </w:pPr>
            <w:r>
              <w:rPr>
                <w:rFonts w:eastAsia="Times New Roman" w:cs="Arial"/>
                <w:sz w:val="20"/>
                <w:szCs w:val="20"/>
                <w:lang w:val="pl-PL" w:eastAsia="pl-PL"/>
              </w:rPr>
              <w:t>Harmonogram wyjazdu</w:t>
            </w:r>
          </w:p>
        </w:tc>
        <w:tc>
          <w:tcPr>
            <w:tcW w:w="6145"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767B08" w:rsidRDefault="00623EFC">
            <w:pPr>
              <w:widowControl/>
              <w:suppressAutoHyphens/>
              <w:overflowPunct/>
              <w:autoSpaceDE/>
              <w:spacing w:line="221" w:lineRule="exact"/>
            </w:pPr>
            <w:r>
              <w:rPr>
                <w:rFonts w:eastAsia="Calibri" w:cs="Arial"/>
                <w:sz w:val="20"/>
                <w:szCs w:val="20"/>
                <w:lang w:val="pl-PL"/>
              </w:rPr>
              <w:t>Wyjazd edukacyjny trwający 5 dni ( w tym dojazd i powrót).</w:t>
            </w:r>
          </w:p>
          <w:p w:rsidR="00767B08" w:rsidRDefault="00623EFC">
            <w:pPr>
              <w:widowControl/>
              <w:suppressAutoHyphens/>
              <w:overflowPunct/>
              <w:autoSpaceDE/>
              <w:spacing w:line="221" w:lineRule="exact"/>
              <w:jc w:val="both"/>
            </w:pPr>
            <w:r>
              <w:rPr>
                <w:rFonts w:eastAsia="Calibri" w:cs="Arial"/>
                <w:color w:val="00000A"/>
                <w:sz w:val="20"/>
                <w:szCs w:val="20"/>
                <w:lang w:val="pl-PL"/>
              </w:rPr>
              <w:t xml:space="preserve">Szczegółowy program tematyczny uwzględniający ramowe założenia </w:t>
            </w:r>
            <w:r>
              <w:rPr>
                <w:rFonts w:eastAsia="Calibri" w:cs="Arial"/>
                <w:color w:val="00000A"/>
                <w:sz w:val="20"/>
                <w:szCs w:val="20"/>
                <w:lang w:val="pl-PL"/>
              </w:rPr>
              <w:lastRenderedPageBreak/>
              <w:t>wyjazdu edukacyjnego musi stanowić załącznik do oferty sporządzonej przez Wykonawcę.</w:t>
            </w:r>
          </w:p>
        </w:tc>
      </w:tr>
      <w:tr w:rsidR="00767B08">
        <w:tc>
          <w:tcPr>
            <w:tcW w:w="3090"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767B08" w:rsidRDefault="00623EFC">
            <w:pPr>
              <w:widowControl/>
              <w:suppressAutoHyphens/>
              <w:overflowPunct/>
              <w:autoSpaceDE/>
            </w:pPr>
            <w:r>
              <w:rPr>
                <w:rFonts w:eastAsia="Times New Roman" w:cs="Arial"/>
                <w:sz w:val="20"/>
                <w:szCs w:val="20"/>
                <w:lang w:val="pl-PL" w:eastAsia="pl-PL"/>
              </w:rPr>
              <w:lastRenderedPageBreak/>
              <w:t>Minimalna liczba godzin zajęć merytorycznych/konsultacji</w:t>
            </w:r>
          </w:p>
        </w:tc>
        <w:tc>
          <w:tcPr>
            <w:tcW w:w="6145"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767B08" w:rsidRDefault="00623EFC">
            <w:pPr>
              <w:widowControl/>
              <w:suppressAutoHyphens/>
              <w:overflowPunct/>
              <w:autoSpaceDE/>
              <w:spacing w:line="230" w:lineRule="exact"/>
            </w:pPr>
            <w:r>
              <w:rPr>
                <w:sz w:val="20"/>
                <w:szCs w:val="20"/>
                <w:lang w:val="pl-PL"/>
              </w:rPr>
              <w:t>30 godzin zajęć merytorycznych, w tym: 12 godzin warsztatów i 18 godzin konsultacji na 1 wyjazd</w:t>
            </w:r>
          </w:p>
        </w:tc>
      </w:tr>
      <w:tr w:rsidR="00767B08">
        <w:tc>
          <w:tcPr>
            <w:tcW w:w="3090"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767B08" w:rsidRDefault="00623EFC">
            <w:pPr>
              <w:widowControl/>
              <w:suppressAutoHyphens/>
              <w:overflowPunct/>
              <w:autoSpaceDE/>
            </w:pPr>
            <w:r>
              <w:rPr>
                <w:rFonts w:eastAsia="Times New Roman" w:cs="Arial"/>
                <w:sz w:val="20"/>
                <w:szCs w:val="20"/>
                <w:lang w:val="pl-PL" w:eastAsia="pl-PL"/>
              </w:rPr>
              <w:t>Metody dydaktyczne</w:t>
            </w:r>
          </w:p>
        </w:tc>
        <w:tc>
          <w:tcPr>
            <w:tcW w:w="6145"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767B08" w:rsidRDefault="00623EFC">
            <w:pPr>
              <w:widowControl/>
              <w:tabs>
                <w:tab w:val="left" w:pos="298"/>
              </w:tabs>
              <w:suppressAutoHyphens/>
              <w:overflowPunct/>
              <w:autoSpaceDE/>
              <w:spacing w:line="221" w:lineRule="exact"/>
            </w:pPr>
            <w:r>
              <w:rPr>
                <w:rFonts w:eastAsia="Calibri" w:cs="Arial"/>
                <w:sz w:val="20"/>
                <w:szCs w:val="20"/>
                <w:lang w:val="pl-PL"/>
              </w:rPr>
              <w:t>- szkolenie,</w:t>
            </w:r>
          </w:p>
          <w:p w:rsidR="00767B08" w:rsidRDefault="00623EFC">
            <w:pPr>
              <w:widowControl/>
              <w:tabs>
                <w:tab w:val="left" w:pos="298"/>
              </w:tabs>
              <w:suppressAutoHyphens/>
              <w:overflowPunct/>
              <w:autoSpaceDE/>
              <w:spacing w:line="221" w:lineRule="exact"/>
            </w:pPr>
            <w:r>
              <w:rPr>
                <w:rFonts w:eastAsia="Calibri" w:cs="Arial"/>
                <w:sz w:val="20"/>
                <w:szCs w:val="20"/>
                <w:lang w:val="pl-PL"/>
              </w:rPr>
              <w:t>-zajęcia warsztatowe,</w:t>
            </w:r>
          </w:p>
          <w:p w:rsidR="00767B08" w:rsidRDefault="00623EFC">
            <w:pPr>
              <w:widowControl/>
              <w:tabs>
                <w:tab w:val="left" w:pos="298"/>
              </w:tabs>
              <w:suppressAutoHyphens/>
              <w:overflowPunct/>
              <w:autoSpaceDE/>
              <w:spacing w:line="221" w:lineRule="exact"/>
            </w:pPr>
            <w:r>
              <w:rPr>
                <w:rFonts w:eastAsia="Calibri" w:cs="Arial"/>
                <w:sz w:val="20"/>
                <w:szCs w:val="20"/>
                <w:lang w:val="pl-PL"/>
              </w:rPr>
              <w:t>- konsultacje indywidualne i grupowe,</w:t>
            </w:r>
          </w:p>
          <w:p w:rsidR="00767B08" w:rsidRDefault="00623EFC">
            <w:pPr>
              <w:widowControl/>
              <w:tabs>
                <w:tab w:val="left" w:pos="298"/>
              </w:tabs>
              <w:suppressAutoHyphens/>
              <w:overflowPunct/>
              <w:autoSpaceDE/>
              <w:spacing w:line="221" w:lineRule="exact"/>
            </w:pPr>
            <w:r>
              <w:rPr>
                <w:rFonts w:eastAsia="Calibri" w:cs="Arial"/>
                <w:sz w:val="20"/>
                <w:szCs w:val="20"/>
                <w:lang w:val="pl-PL"/>
              </w:rPr>
              <w:t>- trening umiejętności - ćwiczenia indywidualne i grupowe</w:t>
            </w:r>
          </w:p>
        </w:tc>
      </w:tr>
      <w:tr w:rsidR="00767B08">
        <w:tc>
          <w:tcPr>
            <w:tcW w:w="3090"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767B08" w:rsidRDefault="00623EFC">
            <w:pPr>
              <w:widowControl/>
              <w:suppressAutoHyphens/>
              <w:overflowPunct/>
              <w:autoSpaceDE/>
            </w:pPr>
            <w:r>
              <w:rPr>
                <w:rFonts w:eastAsia="Times New Roman" w:cs="Arial"/>
                <w:sz w:val="20"/>
                <w:szCs w:val="20"/>
                <w:lang w:val="pl-PL" w:eastAsia="pl-PL"/>
              </w:rPr>
              <w:t>Zajęcia edukacyjne/warsztaty</w:t>
            </w:r>
          </w:p>
        </w:tc>
        <w:tc>
          <w:tcPr>
            <w:tcW w:w="6145"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767B08" w:rsidRDefault="00623EFC">
            <w:pPr>
              <w:widowControl/>
              <w:suppressAutoHyphens/>
              <w:overflowPunct/>
              <w:autoSpaceDE/>
            </w:pPr>
            <w:r>
              <w:rPr>
                <w:rFonts w:eastAsia="Calibri" w:cs="Arial"/>
                <w:sz w:val="20"/>
                <w:szCs w:val="20"/>
                <w:lang w:val="pl-PL"/>
              </w:rPr>
              <w:t>Wykonawca podczas 1-go wyjazdu edukacyjnego zobowiązuje się do przeprowadzenia zajęć dydaktycznych w wymiarze 30 godz., przy czym 1 godzina szkolenia = 60 minut, zgodnie z harmonogramem i tematyką zajęć:</w:t>
            </w:r>
          </w:p>
          <w:p w:rsidR="00767B08" w:rsidRDefault="00623EFC">
            <w:pPr>
              <w:widowControl/>
              <w:suppressAutoHyphens/>
              <w:overflowPunct/>
              <w:autoSpaceDE/>
            </w:pPr>
            <w:r>
              <w:rPr>
                <w:rFonts w:eastAsia="Calibri" w:cs="Arial"/>
                <w:sz w:val="20"/>
                <w:szCs w:val="20"/>
                <w:lang w:val="pl-PL"/>
              </w:rPr>
              <w:t>- poprawa relacji rodzic zastępczy – dziecko,</w:t>
            </w:r>
          </w:p>
          <w:p w:rsidR="00767B08" w:rsidRDefault="00623EFC">
            <w:pPr>
              <w:widowControl/>
              <w:suppressAutoHyphens/>
              <w:overflowPunct/>
              <w:autoSpaceDE/>
            </w:pPr>
            <w:r>
              <w:rPr>
                <w:rFonts w:eastAsia="Calibri" w:cs="Arial"/>
                <w:sz w:val="20"/>
                <w:szCs w:val="20"/>
                <w:lang w:val="pl-PL"/>
              </w:rPr>
              <w:t>-wzmocnienie kompetencji rodzicielskich,</w:t>
            </w:r>
          </w:p>
          <w:p w:rsidR="00767B08" w:rsidRDefault="00623EFC">
            <w:pPr>
              <w:widowControl/>
              <w:suppressAutoHyphens/>
              <w:overflowPunct/>
              <w:autoSpaceDE/>
            </w:pPr>
            <w:r>
              <w:rPr>
                <w:rFonts w:eastAsia="Calibri" w:cs="Arial"/>
                <w:sz w:val="20"/>
                <w:szCs w:val="20"/>
                <w:lang w:val="pl-PL"/>
              </w:rPr>
              <w:t>- wspomaganie rozwoju dziecka,</w:t>
            </w:r>
          </w:p>
          <w:p w:rsidR="00767B08" w:rsidRDefault="00623EFC">
            <w:pPr>
              <w:widowControl/>
              <w:suppressAutoHyphens/>
              <w:overflowPunct/>
              <w:autoSpaceDE/>
            </w:pPr>
            <w:r>
              <w:rPr>
                <w:rFonts w:eastAsia="Calibri" w:cs="Arial"/>
                <w:sz w:val="20"/>
                <w:szCs w:val="20"/>
                <w:lang w:val="pl-PL"/>
              </w:rPr>
              <w:t>- budowanie prawidłowej komunikacji wewnątrzrodzinnej ,</w:t>
            </w:r>
          </w:p>
          <w:p w:rsidR="00767B08" w:rsidRDefault="00623EFC">
            <w:pPr>
              <w:widowControl/>
              <w:suppressAutoHyphens/>
              <w:overflowPunct/>
              <w:autoSpaceDE/>
            </w:pPr>
            <w:r>
              <w:rPr>
                <w:rFonts w:eastAsia="Calibri" w:cs="Arial"/>
                <w:sz w:val="20"/>
                <w:szCs w:val="20"/>
                <w:lang w:val="pl-PL"/>
              </w:rPr>
              <w:t>-umiejętność wyrażania uczuć, wyznaczania granic, słuchania dziecka</w:t>
            </w:r>
          </w:p>
          <w:p w:rsidR="00767B08" w:rsidRDefault="00623EFC">
            <w:pPr>
              <w:widowControl/>
              <w:suppressAutoHyphens/>
              <w:overflowPunct/>
              <w:autoSpaceDE/>
            </w:pPr>
            <w:r>
              <w:rPr>
                <w:rFonts w:eastAsia="Calibri" w:cs="Arial"/>
                <w:sz w:val="20"/>
                <w:szCs w:val="20"/>
                <w:lang w:val="pl-PL"/>
              </w:rPr>
              <w:t>- zrozumienie przyczyn i źródeł zachowania poszczególnych członków rodziny wynikających z doświadczeń poprzednich pokoleń lub traumatycznych przeżyć,</w:t>
            </w:r>
          </w:p>
          <w:p w:rsidR="00767B08" w:rsidRDefault="00623EFC">
            <w:pPr>
              <w:widowControl/>
              <w:suppressAutoHyphens/>
              <w:overflowPunct/>
              <w:autoSpaceDE/>
            </w:pPr>
            <w:r>
              <w:rPr>
                <w:rFonts w:eastAsia="Calibri" w:cs="Arial"/>
                <w:sz w:val="20"/>
                <w:szCs w:val="20"/>
                <w:lang w:val="pl-PL"/>
              </w:rPr>
              <w:t>- radzenie sobie ze stresem, złością, agresją, stresem</w:t>
            </w:r>
          </w:p>
          <w:p w:rsidR="00767B08" w:rsidRDefault="00623EFC">
            <w:pPr>
              <w:widowControl/>
              <w:suppressAutoHyphens/>
              <w:overflowPunct/>
              <w:autoSpaceDE/>
            </w:pPr>
            <w:r>
              <w:rPr>
                <w:rFonts w:eastAsia="Calibri" w:cs="Arial"/>
                <w:sz w:val="20"/>
                <w:szCs w:val="20"/>
                <w:lang w:val="pl-PL"/>
              </w:rPr>
              <w:t>- radzenie sobie z poczuciem straty i traumatycznych zdarzeń losowych.</w:t>
            </w:r>
          </w:p>
          <w:p w:rsidR="00767B08" w:rsidRDefault="00623EFC">
            <w:pPr>
              <w:widowControl/>
              <w:suppressAutoHyphens/>
              <w:overflowPunct/>
              <w:autoSpaceDE/>
            </w:pPr>
            <w:r>
              <w:rPr>
                <w:sz w:val="20"/>
                <w:szCs w:val="20"/>
                <w:lang w:val="pl-PL" w:eastAsia="pl-PL"/>
              </w:rPr>
              <w:t>Warsztaty w wymiarze minimum 12 godzin.</w:t>
            </w:r>
          </w:p>
          <w:p w:rsidR="00767B08" w:rsidRDefault="00767B08">
            <w:pPr>
              <w:widowControl/>
              <w:suppressAutoHyphens/>
              <w:overflowPunct/>
              <w:autoSpaceDE/>
              <w:rPr>
                <w:sz w:val="20"/>
                <w:szCs w:val="20"/>
                <w:lang w:val="pl-PL" w:eastAsia="pl-PL"/>
              </w:rPr>
            </w:pPr>
          </w:p>
        </w:tc>
      </w:tr>
      <w:tr w:rsidR="00767B08">
        <w:tc>
          <w:tcPr>
            <w:tcW w:w="3090"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767B08" w:rsidRDefault="00623EFC">
            <w:pPr>
              <w:widowControl/>
              <w:suppressAutoHyphens/>
              <w:overflowPunct/>
              <w:autoSpaceDE/>
            </w:pPr>
            <w:r>
              <w:rPr>
                <w:rFonts w:eastAsia="Times New Roman" w:cs="Arial"/>
                <w:sz w:val="20"/>
                <w:szCs w:val="20"/>
                <w:lang w:val="pl-PL" w:eastAsia="pl-PL"/>
              </w:rPr>
              <w:t>Konsultacje ze specjalistami</w:t>
            </w:r>
          </w:p>
        </w:tc>
        <w:tc>
          <w:tcPr>
            <w:tcW w:w="6145"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767B08" w:rsidRDefault="00623EFC">
            <w:pPr>
              <w:widowControl/>
              <w:tabs>
                <w:tab w:val="left" w:pos="284"/>
              </w:tabs>
              <w:suppressAutoHyphens/>
              <w:overflowPunct/>
              <w:autoSpaceDE/>
            </w:pPr>
            <w:r>
              <w:rPr>
                <w:rFonts w:eastAsia="Times New Roman" w:cs="Arial"/>
                <w:sz w:val="20"/>
                <w:szCs w:val="20"/>
                <w:lang w:val="pl-PL" w:eastAsia="pl-PL"/>
              </w:rPr>
              <w:t>Wykonawca zobowiązuje się do zapewnienia podczas wyjazdu możliwości skorzystania z konsultacji indywidualnych z  terapeutą i psychologiem</w:t>
            </w:r>
          </w:p>
          <w:p w:rsidR="00767B08" w:rsidRDefault="00623EFC">
            <w:pPr>
              <w:widowControl/>
              <w:tabs>
                <w:tab w:val="left" w:pos="284"/>
              </w:tabs>
              <w:suppressAutoHyphens/>
              <w:overflowPunct/>
              <w:autoSpaceDE/>
            </w:pPr>
            <w:r>
              <w:rPr>
                <w:sz w:val="20"/>
                <w:szCs w:val="20"/>
                <w:lang w:val="pl-PL" w:eastAsia="pl-PL"/>
              </w:rPr>
              <w:t>Warsztaty w wymiarze minimum 18 godzin.</w:t>
            </w:r>
          </w:p>
          <w:p w:rsidR="00767B08" w:rsidRDefault="00767B08">
            <w:pPr>
              <w:widowControl/>
              <w:tabs>
                <w:tab w:val="left" w:pos="284"/>
              </w:tabs>
              <w:suppressAutoHyphens/>
              <w:overflowPunct/>
              <w:autoSpaceDE/>
              <w:rPr>
                <w:rFonts w:eastAsia="Times New Roman" w:cs="Arial"/>
                <w:sz w:val="20"/>
                <w:szCs w:val="20"/>
                <w:lang w:val="pl-PL" w:eastAsia="pl-PL"/>
              </w:rPr>
            </w:pPr>
          </w:p>
        </w:tc>
      </w:tr>
      <w:tr w:rsidR="00767B08">
        <w:tc>
          <w:tcPr>
            <w:tcW w:w="3090"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767B08" w:rsidRDefault="00623EFC">
            <w:pPr>
              <w:widowControl/>
              <w:suppressAutoHyphens/>
              <w:overflowPunct/>
              <w:autoSpaceDE/>
            </w:pPr>
            <w:r>
              <w:rPr>
                <w:rFonts w:eastAsia="Times New Roman" w:cs="Arial"/>
                <w:sz w:val="20"/>
                <w:szCs w:val="20"/>
                <w:lang w:val="pl-PL" w:eastAsia="pl-PL"/>
              </w:rPr>
              <w:t>Zajęcia animacyjne dla dzieci</w:t>
            </w:r>
          </w:p>
        </w:tc>
        <w:tc>
          <w:tcPr>
            <w:tcW w:w="6145"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767B08" w:rsidRDefault="00623EFC">
            <w:pPr>
              <w:widowControl/>
              <w:numPr>
                <w:ilvl w:val="0"/>
                <w:numId w:val="5"/>
              </w:numPr>
              <w:tabs>
                <w:tab w:val="left" w:pos="1004"/>
              </w:tabs>
              <w:suppressAutoHyphens/>
              <w:overflowPunct/>
              <w:autoSpaceDE/>
              <w:spacing w:after="200" w:line="276" w:lineRule="auto"/>
              <w:jc w:val="both"/>
            </w:pPr>
            <w:r>
              <w:rPr>
                <w:rFonts w:eastAsia="Times New Roman" w:cs="Arial"/>
                <w:sz w:val="20"/>
                <w:szCs w:val="20"/>
                <w:lang w:val="pl-PL" w:eastAsia="pl-PL"/>
              </w:rPr>
              <w:t>Zadaniem animatorów będzie organizacja zajęć edukacyjno – integracyjno – wychowawczych mających na celu wzmocnienie spójności rodzin, rozwijanie zainteresowań dzieci, budowanie więzi pomiędzy uczestnikami wyjazdu.</w:t>
            </w:r>
          </w:p>
          <w:p w:rsidR="00767B08" w:rsidRDefault="00623EFC">
            <w:pPr>
              <w:widowControl/>
              <w:numPr>
                <w:ilvl w:val="0"/>
                <w:numId w:val="5"/>
              </w:numPr>
              <w:tabs>
                <w:tab w:val="left" w:pos="1004"/>
              </w:tabs>
              <w:suppressAutoHyphens/>
              <w:overflowPunct/>
              <w:autoSpaceDE/>
              <w:spacing w:after="200" w:line="276" w:lineRule="auto"/>
              <w:jc w:val="both"/>
            </w:pPr>
            <w:r>
              <w:rPr>
                <w:rFonts w:eastAsia="Times New Roman" w:cs="Arial"/>
                <w:sz w:val="20"/>
                <w:szCs w:val="20"/>
                <w:lang w:val="pl-PL" w:eastAsia="pl-PL"/>
              </w:rPr>
              <w:t xml:space="preserve">Animatorzy zobowiązani będą do: prowadzenia zajęć animacyjnych dla dzieci rodziców uczestniczących w warsztatach poprzez organizowanie gier i zabaw edukacyjnych np. ruchowe, manualne, plastyczne, projekcyjne oraz  </w:t>
            </w:r>
            <w:r>
              <w:rPr>
                <w:sz w:val="20"/>
                <w:szCs w:val="20"/>
                <w:lang w:val="pl-PL" w:eastAsia="pl-PL"/>
              </w:rPr>
              <w:t xml:space="preserve">w celu </w:t>
            </w:r>
            <w:r>
              <w:rPr>
                <w:rFonts w:eastAsia="Times New Roman" w:cs="Arial"/>
                <w:sz w:val="20"/>
                <w:szCs w:val="20"/>
                <w:lang w:val="pl-PL"/>
              </w:rPr>
              <w:t xml:space="preserve">organizowania i </w:t>
            </w:r>
            <w:r>
              <w:rPr>
                <w:rFonts w:cs="Arial"/>
                <w:sz w:val="20"/>
                <w:szCs w:val="20"/>
                <w:lang w:val="pl-PL"/>
              </w:rPr>
              <w:t xml:space="preserve">animowania wspólnie spędzanego czasu rodziców/opiekunów z dziećmi, nauka wspólnych zabaw, angażujących całe rodziny oraz </w:t>
            </w:r>
            <w:r>
              <w:rPr>
                <w:sz w:val="20"/>
                <w:szCs w:val="20"/>
                <w:lang w:val="pl-PL" w:eastAsia="pl-PL"/>
              </w:rPr>
              <w:t>podczas uczestnictwa rodziców dzieci w warsztatach i/lub konsultacjach specjalistycznych.</w:t>
            </w:r>
          </w:p>
        </w:tc>
      </w:tr>
      <w:tr w:rsidR="00767B08">
        <w:tc>
          <w:tcPr>
            <w:tcW w:w="3090"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767B08" w:rsidRDefault="00623EFC">
            <w:pPr>
              <w:widowControl/>
              <w:suppressAutoHyphens/>
              <w:overflowPunct/>
              <w:autoSpaceDE/>
            </w:pPr>
            <w:r>
              <w:rPr>
                <w:rFonts w:eastAsia="Times New Roman" w:cs="Arial"/>
                <w:sz w:val="20"/>
                <w:szCs w:val="20"/>
                <w:lang w:val="pl-PL" w:eastAsia="pl-PL"/>
              </w:rPr>
              <w:t>Organizacja czasu wolnego</w:t>
            </w:r>
          </w:p>
        </w:tc>
        <w:tc>
          <w:tcPr>
            <w:tcW w:w="6145"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767B08" w:rsidRDefault="00623EFC">
            <w:pPr>
              <w:widowControl/>
              <w:numPr>
                <w:ilvl w:val="0"/>
                <w:numId w:val="2"/>
              </w:numPr>
              <w:tabs>
                <w:tab w:val="left" w:pos="1004"/>
              </w:tabs>
              <w:suppressAutoHyphens/>
              <w:overflowPunct/>
              <w:autoSpaceDE/>
              <w:spacing w:after="200" w:line="221" w:lineRule="exact"/>
            </w:pPr>
            <w:r>
              <w:rPr>
                <w:rFonts w:eastAsia="Times New Roman" w:cs="Arial"/>
                <w:sz w:val="20"/>
                <w:szCs w:val="20"/>
                <w:lang w:val="pl-PL" w:eastAsia="pl-PL"/>
              </w:rPr>
              <w:t>Wykonawca zapewni uczestnikom wyjazdu możliwość korzystania, np.:  ze strzeżonych kąpielisk, atrakcji znajdujących się na terenie obiektu zakwaterowania  (np. basen, korty tenisowe, plac zabaw, rowery, sprzęt sportowy), inne, jak</w:t>
            </w:r>
            <w:r>
              <w:rPr>
                <w:rFonts w:eastAsia="Times New Roman" w:cs="Arial"/>
                <w:b/>
                <w:sz w:val="20"/>
                <w:szCs w:val="20"/>
                <w:lang w:val="pl-PL" w:eastAsia="pl-PL"/>
              </w:rPr>
              <w:t xml:space="preserve">: </w:t>
            </w:r>
            <w:r>
              <w:rPr>
                <w:rFonts w:eastAsia="Times New Roman" w:cs="Arial"/>
                <w:sz w:val="20"/>
                <w:szCs w:val="20"/>
                <w:lang w:val="pl-PL" w:eastAsia="pl-PL"/>
              </w:rPr>
              <w:t>np, korzystanie z kąpieliska, jazda konna, jazdę na nartach itp.</w:t>
            </w:r>
          </w:p>
          <w:p w:rsidR="00767B08" w:rsidRDefault="00623EFC">
            <w:pPr>
              <w:widowControl/>
              <w:numPr>
                <w:ilvl w:val="0"/>
                <w:numId w:val="2"/>
              </w:numPr>
              <w:tabs>
                <w:tab w:val="left" w:pos="1004"/>
              </w:tabs>
              <w:suppressAutoHyphens/>
              <w:overflowPunct/>
              <w:autoSpaceDE/>
              <w:spacing w:after="200" w:line="221" w:lineRule="exact"/>
            </w:pPr>
            <w:r>
              <w:rPr>
                <w:rFonts w:eastAsia="Times New Roman" w:cs="Arial"/>
                <w:sz w:val="20"/>
                <w:szCs w:val="20"/>
                <w:lang w:val="pl-PL" w:eastAsia="pl-PL"/>
              </w:rPr>
              <w:t>Wykonawca zorganizuje, co najmniej jedną całodniową, autokarową wycieczkę edukacyjno – turystyczno – krajoznawczą z nieodpłatnym dla uczestników wstępem do zwiedzanych obiektów.</w:t>
            </w:r>
          </w:p>
          <w:p w:rsidR="00767B08" w:rsidRDefault="00623EFC">
            <w:pPr>
              <w:widowControl/>
              <w:numPr>
                <w:ilvl w:val="0"/>
                <w:numId w:val="2"/>
              </w:numPr>
              <w:tabs>
                <w:tab w:val="left" w:pos="1004"/>
              </w:tabs>
              <w:suppressAutoHyphens/>
              <w:overflowPunct/>
              <w:autoSpaceDE/>
              <w:spacing w:after="200" w:line="221" w:lineRule="exact"/>
            </w:pPr>
            <w:r>
              <w:rPr>
                <w:rFonts w:eastAsia="Times New Roman" w:cs="Arial"/>
                <w:sz w:val="20"/>
                <w:szCs w:val="20"/>
                <w:lang w:val="pl-PL" w:eastAsia="pl-PL"/>
              </w:rPr>
              <w:t>Wykonawca zobowiązuje się do wprowadzenie elementów służących integracji uczestników wyjazdu edukacyjnego zgodnie z programem kulturalno-artystyczny uzgodniony z Zamawiającym.</w:t>
            </w:r>
          </w:p>
          <w:p w:rsidR="00767B08" w:rsidRDefault="00767B08">
            <w:pPr>
              <w:widowControl/>
              <w:tabs>
                <w:tab w:val="left" w:pos="1004"/>
              </w:tabs>
              <w:suppressAutoHyphens/>
              <w:overflowPunct/>
              <w:autoSpaceDE/>
              <w:spacing w:line="221" w:lineRule="exact"/>
              <w:ind w:left="720"/>
              <w:rPr>
                <w:lang w:val="pl-PL"/>
              </w:rPr>
            </w:pPr>
          </w:p>
        </w:tc>
      </w:tr>
      <w:tr w:rsidR="00767B08">
        <w:tc>
          <w:tcPr>
            <w:tcW w:w="3090"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767B08" w:rsidRDefault="00623EFC">
            <w:pPr>
              <w:widowControl/>
              <w:suppressAutoHyphens/>
              <w:overflowPunct/>
              <w:autoSpaceDE/>
            </w:pPr>
            <w:r>
              <w:rPr>
                <w:rFonts w:eastAsia="Times New Roman" w:cs="Arial"/>
                <w:sz w:val="20"/>
                <w:szCs w:val="20"/>
                <w:lang w:val="pl-PL" w:eastAsia="pl-PL"/>
              </w:rPr>
              <w:t>Materiały dydaktyczne</w:t>
            </w:r>
          </w:p>
        </w:tc>
        <w:tc>
          <w:tcPr>
            <w:tcW w:w="6145"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767B08" w:rsidRDefault="00623EFC">
            <w:pPr>
              <w:widowControl/>
              <w:tabs>
                <w:tab w:val="left" w:pos="644"/>
              </w:tabs>
              <w:suppressAutoHyphens/>
              <w:overflowPunct/>
              <w:autoSpaceDE/>
              <w:spacing w:line="221" w:lineRule="exact"/>
              <w:ind w:left="360"/>
            </w:pPr>
            <w:r>
              <w:rPr>
                <w:rFonts w:eastAsia="Times New Roman" w:cs="Arial"/>
                <w:sz w:val="20"/>
                <w:szCs w:val="20"/>
                <w:lang w:val="pl-PL" w:eastAsia="pl-PL"/>
              </w:rPr>
              <w:t>Wykonawca zobowiązany jest do:</w:t>
            </w:r>
          </w:p>
          <w:p w:rsidR="00767B08" w:rsidRDefault="00623EFC">
            <w:pPr>
              <w:widowControl/>
              <w:numPr>
                <w:ilvl w:val="0"/>
                <w:numId w:val="17"/>
              </w:numPr>
              <w:tabs>
                <w:tab w:val="left" w:pos="1004"/>
              </w:tabs>
              <w:suppressAutoHyphens/>
              <w:overflowPunct/>
              <w:autoSpaceDE/>
              <w:spacing w:after="200" w:line="221" w:lineRule="exact"/>
              <w:ind w:left="1425" w:hanging="720"/>
            </w:pPr>
            <w:r>
              <w:rPr>
                <w:rFonts w:eastAsia="Times New Roman" w:cs="Arial"/>
                <w:sz w:val="20"/>
                <w:szCs w:val="20"/>
                <w:lang w:val="pl-PL" w:eastAsia="pl-PL"/>
              </w:rPr>
              <w:lastRenderedPageBreak/>
              <w:t>zapewnienia dla każdej rodziny uczestniczącej w wyjeździe edukacyjnym kompletu materiałów dydaktycznych, trwale oznakowanych logo przekazanym przez Zamawiającego oraz informacją o oficjalnej stronie internetowej Programu Regionalnego RPO WKP 2014-2020. Wersje papierowe materiałów muszą być opatrzone: tytułem i datą szkolenia, nazwą projektu i organizatora. Komplet materiałów dydaktycznych będzie zawierał:</w:t>
            </w:r>
          </w:p>
          <w:p w:rsidR="00767B08" w:rsidRDefault="00623EFC">
            <w:pPr>
              <w:widowControl/>
              <w:numPr>
                <w:ilvl w:val="0"/>
                <w:numId w:val="17"/>
              </w:numPr>
              <w:suppressAutoHyphens/>
              <w:overflowPunct/>
              <w:autoSpaceDE/>
              <w:spacing w:after="200" w:line="221" w:lineRule="exact"/>
              <w:ind w:left="1425" w:hanging="720"/>
            </w:pPr>
            <w:r>
              <w:rPr>
                <w:rFonts w:eastAsia="Times New Roman" w:cs="Arial"/>
                <w:sz w:val="20"/>
                <w:szCs w:val="20"/>
                <w:lang w:val="pl-PL" w:eastAsia="pl-PL"/>
              </w:rPr>
              <w:t>harmonogram szkolenia/warsztatu;</w:t>
            </w:r>
          </w:p>
          <w:p w:rsidR="00767B08" w:rsidRDefault="00623EFC">
            <w:pPr>
              <w:widowControl/>
              <w:numPr>
                <w:ilvl w:val="0"/>
                <w:numId w:val="17"/>
              </w:numPr>
              <w:suppressAutoHyphens/>
              <w:overflowPunct/>
              <w:autoSpaceDE/>
              <w:spacing w:after="200" w:line="221" w:lineRule="exact"/>
              <w:ind w:left="1425" w:hanging="720"/>
            </w:pPr>
            <w:r>
              <w:rPr>
                <w:rFonts w:eastAsia="Times New Roman" w:cs="Arial"/>
                <w:sz w:val="20"/>
                <w:szCs w:val="20"/>
                <w:lang w:val="pl-PL" w:eastAsia="pl-PL"/>
              </w:rPr>
              <w:t>materiał szkoleniowy w wersji papierowej (opracowanie i wydruk materiałów szkoleniowych), o treści adekwatnej do tematyki zajęć merytorycznych/szkoleń. Treści będą stanowiły praktyczne wskazówki, porady i przykłady zastosowania metod i technik oraz przykłady konstruktywnych rozwiązań w zakresie tematyki zajęć merytorycznych/szkolenia/warsztatu. Materiały w formie drukowanej, kolorowej, muszą posiadać okładkę i być połączone ze sobą (np. bindowane, zszyte, oprawione itp.) min. 10 kartek w formacie A4 bądź innym uzgodnionym z Zamawiającym;</w:t>
            </w:r>
          </w:p>
          <w:p w:rsidR="00767B08" w:rsidRDefault="00623EFC">
            <w:pPr>
              <w:widowControl/>
              <w:numPr>
                <w:ilvl w:val="0"/>
                <w:numId w:val="17"/>
              </w:numPr>
              <w:suppressAutoHyphens/>
              <w:overflowPunct/>
              <w:autoSpaceDE/>
              <w:spacing w:after="200" w:line="221" w:lineRule="exact"/>
              <w:ind w:left="1425" w:hanging="720"/>
            </w:pPr>
            <w:r>
              <w:rPr>
                <w:rFonts w:eastAsia="Times New Roman" w:cs="Arial"/>
                <w:sz w:val="20"/>
                <w:szCs w:val="20"/>
                <w:lang w:val="pl-PL" w:eastAsia="pl-PL"/>
              </w:rPr>
              <w:t>notatnik (format A4, min. 60 kartek);</w:t>
            </w:r>
          </w:p>
          <w:p w:rsidR="00767B08" w:rsidRDefault="00623EFC">
            <w:pPr>
              <w:widowControl/>
              <w:numPr>
                <w:ilvl w:val="0"/>
                <w:numId w:val="17"/>
              </w:numPr>
              <w:suppressAutoHyphens/>
              <w:overflowPunct/>
              <w:autoSpaceDE/>
              <w:spacing w:after="200" w:line="221" w:lineRule="exact"/>
              <w:ind w:left="1425" w:hanging="720"/>
            </w:pPr>
            <w:r>
              <w:rPr>
                <w:rFonts w:eastAsia="Times New Roman" w:cs="Arial"/>
                <w:sz w:val="20"/>
                <w:szCs w:val="20"/>
                <w:lang w:val="pl-PL" w:eastAsia="pl-PL"/>
              </w:rPr>
              <w:t>długopis metalowy automatyczny, ze stali nierdzewnej, z chromowanymi wykończeniami;</w:t>
            </w:r>
          </w:p>
          <w:p w:rsidR="00767B08" w:rsidRDefault="00623EFC">
            <w:pPr>
              <w:widowControl/>
              <w:numPr>
                <w:ilvl w:val="0"/>
                <w:numId w:val="17"/>
              </w:numPr>
              <w:suppressAutoHyphens/>
              <w:overflowPunct/>
              <w:autoSpaceDE/>
              <w:spacing w:after="200" w:line="221" w:lineRule="exact"/>
              <w:ind w:left="1425" w:hanging="720"/>
            </w:pPr>
            <w:r>
              <w:rPr>
                <w:rFonts w:eastAsia="Times New Roman" w:cs="Arial"/>
                <w:sz w:val="20"/>
                <w:szCs w:val="20"/>
                <w:lang w:val="pl-PL" w:eastAsia="pl-PL"/>
              </w:rPr>
              <w:t>torba na dokumenty z kieszenią główną i dodatkową kieszenią na przodzie, zapinanymi na zamek oraz mocnym uchwytem do noszenia. Wykonana z poliestru.</w:t>
            </w:r>
          </w:p>
          <w:p w:rsidR="00767B08" w:rsidRDefault="00623EFC">
            <w:pPr>
              <w:widowControl/>
              <w:numPr>
                <w:ilvl w:val="0"/>
                <w:numId w:val="17"/>
              </w:numPr>
              <w:suppressAutoHyphens/>
              <w:overflowPunct/>
              <w:autoSpaceDE/>
              <w:spacing w:after="200" w:line="221" w:lineRule="exact"/>
              <w:ind w:left="1425" w:hanging="720"/>
            </w:pPr>
            <w:r>
              <w:rPr>
                <w:rFonts w:eastAsia="Times New Roman" w:cs="Arial"/>
                <w:sz w:val="20"/>
                <w:szCs w:val="20"/>
                <w:lang w:val="pl-PL" w:eastAsia="pl-PL"/>
              </w:rPr>
              <w:t>Pomoce dydaktyczne rozwijające i wzmacniające kompetencje rodziny/ rodziców / dzieci/ typu np. poradniki, gry edukacyjne planszowe, plansze/karty motywujące z elementami graficznymi (dla rodziców i dzieci) karty, puzzle itp., działają motywująco, pozwalające na integrację członków rodzin oraz wykształcenie umiejętności w rodzinie  np. planowania budżetu, umiejętność wspólnego spędzania czasu wolnego, prawidłowych relacji rodzice-dzieci. Propozycje rodzaju i tytułu do uzgodnienia z Zamawiającym.</w:t>
            </w:r>
          </w:p>
          <w:p w:rsidR="00767B08" w:rsidRDefault="00623EFC">
            <w:pPr>
              <w:widowControl/>
              <w:numPr>
                <w:ilvl w:val="0"/>
                <w:numId w:val="17"/>
              </w:numPr>
              <w:tabs>
                <w:tab w:val="left" w:pos="1004"/>
              </w:tabs>
              <w:suppressAutoHyphens/>
              <w:overflowPunct/>
              <w:autoSpaceDE/>
              <w:spacing w:after="200" w:line="221" w:lineRule="exact"/>
              <w:ind w:left="1425" w:hanging="720"/>
            </w:pPr>
            <w:r>
              <w:rPr>
                <w:rFonts w:eastAsia="Times New Roman" w:cs="Arial"/>
                <w:sz w:val="20"/>
                <w:szCs w:val="20"/>
                <w:lang w:val="pl-PL" w:eastAsia="pl-PL"/>
              </w:rPr>
              <w:t>Każda dokonana modyfikacja/uzupełnienie materiałów szkoleniowych wymaga akceptacji Zamawiającego. Wykonawca przekaże Zamawiającemu nowy egzemplarz materiałów lub treść uzupełnienia.</w:t>
            </w:r>
          </w:p>
          <w:p w:rsidR="00767B08" w:rsidRDefault="00623EFC">
            <w:pPr>
              <w:widowControl/>
              <w:numPr>
                <w:ilvl w:val="0"/>
                <w:numId w:val="17"/>
              </w:numPr>
              <w:tabs>
                <w:tab w:val="left" w:pos="1004"/>
              </w:tabs>
              <w:suppressAutoHyphens/>
              <w:overflowPunct/>
              <w:autoSpaceDE/>
              <w:spacing w:after="200" w:line="221" w:lineRule="exact"/>
              <w:ind w:left="1425" w:hanging="720"/>
            </w:pPr>
            <w:r>
              <w:rPr>
                <w:rFonts w:eastAsia="Times New Roman" w:cs="Arial"/>
                <w:sz w:val="20"/>
                <w:szCs w:val="20"/>
                <w:lang w:val="pl-PL" w:eastAsia="pl-PL"/>
              </w:rPr>
              <w:t>Wykonawca ponosi pełną odpowiedzialność za zgodność merytoryczną oraz aktualność przekazywanych danych/informacji w materiałach dydaktycznych.</w:t>
            </w:r>
          </w:p>
          <w:p w:rsidR="00767B08" w:rsidRDefault="00623EFC">
            <w:pPr>
              <w:widowControl/>
              <w:numPr>
                <w:ilvl w:val="0"/>
                <w:numId w:val="17"/>
              </w:numPr>
              <w:tabs>
                <w:tab w:val="left" w:pos="1004"/>
              </w:tabs>
              <w:suppressAutoHyphens/>
              <w:overflowPunct/>
              <w:autoSpaceDE/>
              <w:spacing w:after="200" w:line="221" w:lineRule="exact"/>
              <w:ind w:left="1425" w:hanging="720"/>
            </w:pPr>
            <w:r>
              <w:rPr>
                <w:rFonts w:eastAsia="Times New Roman" w:cs="Arial"/>
                <w:sz w:val="20"/>
                <w:szCs w:val="20"/>
                <w:lang w:val="pl-PL" w:eastAsia="pl-PL"/>
              </w:rPr>
              <w:t>Wszystkie materiały dydaktyczne wymagają ostatecznej akceptacji Zamawiającego/Odbiorcy usług  przed ich wykonaniem (terminy przesłania i oczekiwania na akceptacje/modyfikacje do ustalenia między Zamawiającym i Wykonawcą).</w:t>
            </w:r>
          </w:p>
          <w:p w:rsidR="00767B08" w:rsidRDefault="00623EFC">
            <w:pPr>
              <w:widowControl/>
              <w:numPr>
                <w:ilvl w:val="0"/>
                <w:numId w:val="17"/>
              </w:numPr>
              <w:tabs>
                <w:tab w:val="left" w:pos="1004"/>
              </w:tabs>
              <w:suppressAutoHyphens/>
              <w:overflowPunct/>
              <w:autoSpaceDE/>
              <w:spacing w:after="200" w:line="221" w:lineRule="exact"/>
              <w:ind w:left="1425" w:hanging="720"/>
            </w:pPr>
            <w:r>
              <w:rPr>
                <w:rFonts w:eastAsia="Times New Roman" w:cs="Arial"/>
                <w:sz w:val="20"/>
                <w:szCs w:val="20"/>
                <w:lang w:val="pl-PL" w:eastAsia="pl-PL"/>
              </w:rPr>
              <w:t>Odbiór materiałów dydaktycznych musi być potwierdzony przez uczestnika własnoręcznym podpisem.</w:t>
            </w:r>
          </w:p>
          <w:p w:rsidR="00767B08" w:rsidRDefault="00623EFC">
            <w:pPr>
              <w:widowControl/>
              <w:numPr>
                <w:ilvl w:val="0"/>
                <w:numId w:val="17"/>
              </w:numPr>
              <w:tabs>
                <w:tab w:val="left" w:pos="1004"/>
              </w:tabs>
              <w:suppressAutoHyphens/>
              <w:overflowPunct/>
              <w:autoSpaceDE/>
              <w:spacing w:after="200" w:line="221" w:lineRule="exact"/>
              <w:ind w:left="1425" w:hanging="720"/>
            </w:pPr>
            <w:r>
              <w:rPr>
                <w:rFonts w:eastAsia="Times New Roman" w:cs="Arial"/>
                <w:sz w:val="20"/>
                <w:szCs w:val="20"/>
                <w:lang w:val="pl-PL" w:eastAsia="pl-PL"/>
              </w:rPr>
              <w:t xml:space="preserve">Koszty opracowania, transportu i powielenia materiałów </w:t>
            </w:r>
            <w:r>
              <w:rPr>
                <w:rFonts w:eastAsia="Times New Roman" w:cs="Arial"/>
                <w:sz w:val="20"/>
                <w:szCs w:val="20"/>
                <w:lang w:val="pl-PL" w:eastAsia="pl-PL"/>
              </w:rPr>
              <w:lastRenderedPageBreak/>
              <w:t>ponosi Wykonawca</w:t>
            </w:r>
          </w:p>
          <w:p w:rsidR="00767B08" w:rsidRDefault="00623EFC">
            <w:pPr>
              <w:widowControl/>
              <w:numPr>
                <w:ilvl w:val="0"/>
                <w:numId w:val="17"/>
              </w:numPr>
              <w:suppressAutoHyphens/>
              <w:overflowPunct/>
              <w:autoSpaceDE/>
              <w:spacing w:after="200" w:line="221" w:lineRule="exact"/>
              <w:ind w:left="1425" w:hanging="720"/>
            </w:pPr>
            <w:r>
              <w:rPr>
                <w:rFonts w:eastAsia="Times New Roman" w:cs="Arial"/>
                <w:sz w:val="20"/>
                <w:lang w:val="pl-PL"/>
              </w:rPr>
              <w:t>Jeden komplet materiałów dydaktycznych zostanie przekazany Zamawiającemu.</w:t>
            </w:r>
          </w:p>
          <w:p w:rsidR="00767B08" w:rsidRDefault="00767B08">
            <w:pPr>
              <w:widowControl/>
              <w:suppressAutoHyphens/>
              <w:overflowPunct/>
              <w:autoSpaceDE/>
              <w:spacing w:line="221" w:lineRule="exact"/>
              <w:ind w:left="360"/>
              <w:rPr>
                <w:sz w:val="20"/>
                <w:szCs w:val="20"/>
                <w:lang w:val="pl-PL" w:eastAsia="pl-PL"/>
              </w:rPr>
            </w:pPr>
          </w:p>
        </w:tc>
      </w:tr>
      <w:tr w:rsidR="00767B08">
        <w:tc>
          <w:tcPr>
            <w:tcW w:w="3090"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767B08" w:rsidRDefault="00623EFC">
            <w:pPr>
              <w:widowControl/>
              <w:suppressAutoHyphens/>
              <w:overflowPunct/>
              <w:autoSpaceDE/>
            </w:pPr>
            <w:r>
              <w:rPr>
                <w:rFonts w:eastAsia="Times New Roman" w:cs="Arial"/>
                <w:sz w:val="20"/>
                <w:szCs w:val="20"/>
                <w:lang w:val="pl-PL" w:eastAsia="pl-PL"/>
              </w:rPr>
              <w:lastRenderedPageBreak/>
              <w:t>Dokumentacja fotograficzne</w:t>
            </w:r>
          </w:p>
        </w:tc>
        <w:tc>
          <w:tcPr>
            <w:tcW w:w="6145"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767B08" w:rsidRDefault="00623EFC">
            <w:pPr>
              <w:widowControl/>
              <w:suppressAutoHyphens/>
              <w:overflowPunct/>
              <w:autoSpaceDE/>
              <w:jc w:val="both"/>
            </w:pPr>
            <w:r>
              <w:rPr>
                <w:rFonts w:cs="Calibri,Bold"/>
                <w:bCs/>
                <w:sz w:val="20"/>
                <w:szCs w:val="20"/>
                <w:lang w:val="pl-PL"/>
              </w:rPr>
              <w:t xml:space="preserve">prowadzić </w:t>
            </w:r>
            <w:r>
              <w:rPr>
                <w:rFonts w:cs="Arial"/>
                <w:sz w:val="20"/>
                <w:szCs w:val="20"/>
                <w:lang w:val="pl-PL"/>
              </w:rPr>
              <w:t>fotograficzną dokumentację przebiegu działań realizowanych w ramach projektu aparatem cyfrowym (min. 8 mln pikseli) – minimum 25 zdjęć dobrej jakości z realizacji danej części zamówienia, przekazywane w wersji elektronicznej Zamawiającemu. Materiał fotograficzny Wykonawca przekaże Zamawiającemu niezwłocznie po zakończeniu działania drogą elektroniczna oraz na nośniku CD/DVD w przeciągu 3 dni po zakończeniu działania.</w:t>
            </w:r>
          </w:p>
          <w:p w:rsidR="00767B08" w:rsidRDefault="00767B08">
            <w:pPr>
              <w:widowControl/>
              <w:tabs>
                <w:tab w:val="left" w:pos="773"/>
              </w:tabs>
              <w:suppressAutoHyphens/>
              <w:overflowPunct/>
              <w:autoSpaceDE/>
              <w:ind w:left="360"/>
              <w:jc w:val="both"/>
              <w:rPr>
                <w:rFonts w:eastAsia="Times New Roman" w:cs="Arial"/>
                <w:sz w:val="20"/>
                <w:szCs w:val="20"/>
                <w:lang w:val="pl-PL" w:eastAsia="pl-PL"/>
              </w:rPr>
            </w:pPr>
          </w:p>
        </w:tc>
      </w:tr>
      <w:tr w:rsidR="00767B08">
        <w:tc>
          <w:tcPr>
            <w:tcW w:w="3090"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767B08" w:rsidRDefault="00623EFC">
            <w:pPr>
              <w:widowControl/>
              <w:suppressAutoHyphens/>
              <w:overflowPunct/>
              <w:autoSpaceDE/>
            </w:pPr>
            <w:r>
              <w:rPr>
                <w:rFonts w:eastAsia="Times New Roman" w:cs="Arial"/>
                <w:sz w:val="20"/>
                <w:szCs w:val="20"/>
                <w:lang w:val="pl-PL" w:eastAsia="pl-PL"/>
              </w:rPr>
              <w:t>Środek transportu</w:t>
            </w:r>
          </w:p>
        </w:tc>
        <w:tc>
          <w:tcPr>
            <w:tcW w:w="6145"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767B08" w:rsidRDefault="00623EFC">
            <w:pPr>
              <w:widowControl/>
              <w:numPr>
                <w:ilvl w:val="0"/>
                <w:numId w:val="4"/>
              </w:numPr>
              <w:tabs>
                <w:tab w:val="left" w:pos="413"/>
              </w:tabs>
              <w:suppressAutoHyphens/>
              <w:overflowPunct/>
              <w:autoSpaceDE/>
              <w:spacing w:after="200" w:line="276" w:lineRule="auto"/>
              <w:jc w:val="both"/>
            </w:pPr>
            <w:r>
              <w:rPr>
                <w:rFonts w:eastAsia="Times New Roman" w:cs="Arial"/>
                <w:sz w:val="20"/>
                <w:szCs w:val="20"/>
                <w:lang w:val="pl-PL" w:eastAsia="pl-PL"/>
              </w:rPr>
              <w:t xml:space="preserve">Przewóz powinien być przeprowadzony zgodnie z ustawą z dnia 06.09.2001 r. transporcie drogowym </w:t>
            </w:r>
            <w:r>
              <w:rPr>
                <w:rFonts w:cs="Calibri"/>
                <w:sz w:val="20"/>
                <w:szCs w:val="20"/>
                <w:lang w:val="pl-PL"/>
              </w:rPr>
              <w:t xml:space="preserve">(Dz. U. z 2019, poz. 58, z późn.zm.) </w:t>
            </w:r>
            <w:r>
              <w:rPr>
                <w:rFonts w:eastAsia="Times New Roman" w:cs="Arial"/>
                <w:sz w:val="20"/>
                <w:szCs w:val="20"/>
                <w:lang w:val="pl-PL" w:eastAsia="pl-PL"/>
              </w:rPr>
              <w:t>oraz innymi aktami prawa regulującymi przewóz osób.</w:t>
            </w:r>
          </w:p>
          <w:p w:rsidR="00767B08" w:rsidRDefault="00623EFC">
            <w:pPr>
              <w:widowControl/>
              <w:numPr>
                <w:ilvl w:val="0"/>
                <w:numId w:val="4"/>
              </w:numPr>
              <w:tabs>
                <w:tab w:val="left" w:pos="413"/>
              </w:tabs>
              <w:suppressAutoHyphens/>
              <w:overflowPunct/>
              <w:autoSpaceDE/>
              <w:spacing w:after="200" w:line="276" w:lineRule="auto"/>
              <w:jc w:val="both"/>
            </w:pPr>
            <w:r>
              <w:rPr>
                <w:rFonts w:eastAsia="Times New Roman" w:cs="Arial"/>
                <w:sz w:val="20"/>
                <w:szCs w:val="20"/>
                <w:lang w:val="pl-PL" w:eastAsia="pl-PL"/>
              </w:rPr>
              <w:t xml:space="preserve">Przewóz powinien się odbywać </w:t>
            </w:r>
            <w:r>
              <w:rPr>
                <w:rFonts w:eastAsia="Calibri" w:cs="Arial"/>
                <w:sz w:val="20"/>
                <w:szCs w:val="20"/>
                <w:lang w:val="pl-PL"/>
              </w:rPr>
              <w:t>z Torunia (miejsce wyjazdu do uzgodnienia)do miejsca docelowego wyjazdu edukacyjnego, podróż powrotną oraz wszystkie przejazdy związane z realizacją programu będą odbywać się autokarem.</w:t>
            </w:r>
          </w:p>
          <w:p w:rsidR="00767B08" w:rsidRDefault="00623EFC">
            <w:pPr>
              <w:widowControl/>
              <w:numPr>
                <w:ilvl w:val="0"/>
                <w:numId w:val="4"/>
              </w:numPr>
              <w:tabs>
                <w:tab w:val="left" w:pos="413"/>
              </w:tabs>
              <w:suppressAutoHyphens/>
              <w:overflowPunct/>
              <w:autoSpaceDE/>
              <w:spacing w:after="200" w:line="276" w:lineRule="auto"/>
              <w:jc w:val="both"/>
            </w:pPr>
            <w:r>
              <w:rPr>
                <w:rFonts w:eastAsia="Times New Roman" w:cs="Arial"/>
                <w:sz w:val="20"/>
                <w:szCs w:val="20"/>
                <w:lang w:val="pl-PL" w:eastAsia="pl-PL"/>
              </w:rPr>
              <w:t xml:space="preserve">Wykonawca zapewnia transport uczestników środkiem pojazdu sprawnym technicznie, posiadający ważne badania techniczne, ważne ubezpieczenie OC. </w:t>
            </w:r>
            <w:r>
              <w:rPr>
                <w:rFonts w:eastAsia="Calibri" w:cs="Arial"/>
                <w:sz w:val="20"/>
                <w:szCs w:val="20"/>
                <w:lang w:val="pl-PL"/>
              </w:rPr>
              <w:t xml:space="preserve">Autokar winien posiadać  sprawną klimatyzację, miejsca siedzące - fotele turystyczne z pełną regulacją z podłokietnikami i pasami bezpieczeństwa (każdy), półki bagażowe z nawiewami i oświetleniem, nawigację z aktualnymi mapami, przestrzeń bagażową, </w:t>
            </w:r>
            <w:r>
              <w:rPr>
                <w:rFonts w:eastAsia="Times New Roman" w:cs="Arial"/>
                <w:sz w:val="20"/>
                <w:szCs w:val="20"/>
                <w:lang w:val="pl-PL" w:eastAsia="pl-PL"/>
              </w:rPr>
              <w:t>umożliwiającym przewóz wózków dziecięcych.</w:t>
            </w:r>
          </w:p>
          <w:p w:rsidR="00767B08" w:rsidRDefault="00623EFC">
            <w:pPr>
              <w:widowControl/>
              <w:numPr>
                <w:ilvl w:val="0"/>
                <w:numId w:val="4"/>
              </w:numPr>
              <w:tabs>
                <w:tab w:val="left" w:pos="413"/>
              </w:tabs>
              <w:suppressAutoHyphens/>
              <w:overflowPunct/>
              <w:autoSpaceDE/>
              <w:spacing w:after="200" w:line="276" w:lineRule="auto"/>
              <w:jc w:val="both"/>
            </w:pPr>
            <w:r>
              <w:rPr>
                <w:rFonts w:eastAsia="Times New Roman" w:cs="Arial"/>
                <w:sz w:val="20"/>
                <w:szCs w:val="20"/>
                <w:lang w:val="pl-PL" w:eastAsia="pl-PL"/>
              </w:rPr>
              <w:t>Wykonawca w razie awarii pojazdu zapewnia pojazd zastępczy na własny koszt, spełniający wymagania określone w ogłoszeniu o zamówieniu.</w:t>
            </w:r>
          </w:p>
        </w:tc>
      </w:tr>
      <w:tr w:rsidR="00767B08">
        <w:tc>
          <w:tcPr>
            <w:tcW w:w="3090"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767B08" w:rsidRDefault="00623EFC">
            <w:pPr>
              <w:widowControl/>
              <w:suppressAutoHyphens/>
              <w:overflowPunct/>
              <w:autoSpaceDE/>
            </w:pPr>
            <w:r>
              <w:rPr>
                <w:rFonts w:eastAsia="Times New Roman" w:cs="Arial"/>
                <w:sz w:val="20"/>
                <w:szCs w:val="20"/>
                <w:lang w:val="pl-PL" w:eastAsia="pl-PL"/>
              </w:rPr>
              <w:t xml:space="preserve">Zakwaterowanie uczestników  </w:t>
            </w:r>
          </w:p>
        </w:tc>
        <w:tc>
          <w:tcPr>
            <w:tcW w:w="6145"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767B08" w:rsidRDefault="00623EFC">
            <w:pPr>
              <w:suppressAutoHyphens/>
              <w:overflowPunct/>
              <w:autoSpaceDE/>
              <w:spacing w:line="221" w:lineRule="exact"/>
              <w:jc w:val="both"/>
            </w:pPr>
            <w:r>
              <w:rPr>
                <w:rFonts w:eastAsia="Calibri" w:cs="Arial"/>
                <w:sz w:val="20"/>
                <w:szCs w:val="20"/>
                <w:lang w:val="pl-PL"/>
              </w:rPr>
              <w:t>1.Zakwaterowanie musi odbyć się w jednym ośrodku dla wszystkich rodzin wskazanych w pkt. 1, z uwzględnieniem podziału na rodziny. Wymagane jest osobne zakwaterowanie każdej z rodzin. Nie dopuszcza się rozdzielania członków rodziny.</w:t>
            </w:r>
          </w:p>
          <w:p w:rsidR="00767B08" w:rsidRDefault="00623EFC">
            <w:pPr>
              <w:suppressAutoHyphens/>
              <w:overflowPunct/>
              <w:autoSpaceDE/>
              <w:spacing w:line="221" w:lineRule="exact"/>
              <w:jc w:val="both"/>
            </w:pPr>
            <w:r>
              <w:rPr>
                <w:rFonts w:cs="Arial"/>
                <w:sz w:val="20"/>
                <w:lang w:val="pl-PL"/>
              </w:rPr>
              <w:t>2.Zakwaterowanie musi odbyć się w hotelu/pensjonacie/obiekcie spełniającym standard minimum dwu-gwiazdkowy lub domu wycieczkowym I kategorii zgodnie z Rozporządzeniem ministra gospodarki pracy z dnia 19 sierpnia 2004 r.</w:t>
            </w:r>
          </w:p>
          <w:p w:rsidR="00767B08" w:rsidRDefault="00623EFC">
            <w:pPr>
              <w:suppressAutoHyphens/>
              <w:overflowPunct/>
              <w:autoSpaceDE/>
              <w:spacing w:line="221" w:lineRule="exact"/>
              <w:jc w:val="both"/>
            </w:pPr>
            <w:r>
              <w:rPr>
                <w:rFonts w:eastAsia="Calibri" w:cs="Arial"/>
                <w:sz w:val="20"/>
                <w:szCs w:val="20"/>
                <w:lang w:val="pl-PL"/>
              </w:rPr>
              <w:t>3. Miejsce zakwaterowania posiada</w:t>
            </w:r>
            <w:r>
              <w:rPr>
                <w:rFonts w:cs="Arial"/>
                <w:color w:val="00000A"/>
                <w:sz w:val="20"/>
                <w:szCs w:val="20"/>
                <w:lang w:val="pl-PL"/>
              </w:rPr>
              <w:t xml:space="preserve"> zaplecze szkoleniowe i zaplecze restauracyjne, zapewniające wyżywienie, oraz sale dydaktyczne w jednym miejscu, wyposażone w:</w:t>
            </w:r>
          </w:p>
          <w:p w:rsidR="00767B08" w:rsidRDefault="00623EFC">
            <w:pPr>
              <w:widowControl/>
              <w:suppressAutoHyphens/>
              <w:overflowPunct/>
              <w:autoSpaceDE/>
            </w:pPr>
            <w:r>
              <w:rPr>
                <w:rFonts w:eastAsia="Calibri" w:cs="Arial"/>
                <w:color w:val="00000A"/>
                <w:sz w:val="20"/>
                <w:szCs w:val="20"/>
                <w:lang w:val="pl-PL" w:eastAsia="pl-PL"/>
              </w:rPr>
              <w:t>- pełne zaplecze sanitarne dopasowane do liczby uczestników;</w:t>
            </w:r>
          </w:p>
          <w:p w:rsidR="00767B08" w:rsidRDefault="00623EFC">
            <w:pPr>
              <w:widowControl/>
              <w:suppressAutoHyphens/>
              <w:overflowPunct/>
              <w:autoSpaceDE/>
            </w:pPr>
            <w:r>
              <w:rPr>
                <w:rFonts w:eastAsia="Calibri" w:cs="Arial"/>
                <w:color w:val="00000A"/>
                <w:sz w:val="20"/>
                <w:szCs w:val="20"/>
                <w:lang w:val="pl-PL" w:eastAsia="pl-PL"/>
              </w:rPr>
              <w:t>- bazę żywieniową (restauracja/stołówka  oferująca żywienie w pełnym zakresie);</w:t>
            </w:r>
          </w:p>
          <w:p w:rsidR="00767B08" w:rsidRDefault="00623EFC">
            <w:pPr>
              <w:widowControl/>
              <w:suppressAutoHyphens/>
              <w:overflowPunct/>
              <w:autoSpaceDE/>
            </w:pPr>
            <w:r>
              <w:rPr>
                <w:rFonts w:eastAsia="Calibri" w:cs="Arial"/>
                <w:color w:val="00000A"/>
                <w:sz w:val="20"/>
                <w:szCs w:val="20"/>
                <w:lang w:val="pl-PL" w:eastAsia="pl-PL"/>
              </w:rPr>
              <w:t>- posiłki powinny być podawane w innej sali niż sala wykładowa (nie może to być korytarz);</w:t>
            </w:r>
          </w:p>
          <w:p w:rsidR="00767B08" w:rsidRDefault="00623EFC">
            <w:pPr>
              <w:widowControl/>
              <w:suppressAutoHyphens/>
              <w:overflowPunct/>
              <w:autoSpaceDE/>
            </w:pPr>
            <w:r>
              <w:rPr>
                <w:rFonts w:eastAsia="Calibri" w:cs="Arial"/>
                <w:color w:val="00000A"/>
                <w:sz w:val="20"/>
                <w:szCs w:val="20"/>
                <w:lang w:val="pl-PL" w:eastAsia="pl-PL"/>
              </w:rPr>
              <w:t>- bezpłatne szatnie, toalety;</w:t>
            </w:r>
          </w:p>
          <w:p w:rsidR="00767B08" w:rsidRDefault="00623EFC">
            <w:pPr>
              <w:widowControl/>
              <w:suppressAutoHyphens/>
              <w:overflowPunct/>
              <w:autoSpaceDE/>
            </w:pPr>
            <w:r>
              <w:rPr>
                <w:rFonts w:eastAsia="Calibri" w:cs="Arial"/>
                <w:color w:val="00000A"/>
                <w:sz w:val="20"/>
                <w:szCs w:val="20"/>
                <w:lang w:val="pl-PL" w:eastAsia="pl-PL"/>
              </w:rPr>
              <w:t>- obiekt musi dysponować infrastrukturą (np. winda, podjazdy); dostosowaną do potrzeb osób niepełnosprawnych;</w:t>
            </w:r>
          </w:p>
          <w:p w:rsidR="00767B08" w:rsidRDefault="00623EFC">
            <w:pPr>
              <w:widowControl/>
              <w:suppressAutoHyphens/>
              <w:overflowPunct/>
              <w:autoSpaceDE/>
            </w:pPr>
            <w:r>
              <w:rPr>
                <w:rFonts w:eastAsia="Calibri" w:cs="Arial"/>
                <w:color w:val="00000A"/>
                <w:sz w:val="20"/>
                <w:szCs w:val="20"/>
                <w:lang w:val="pl-PL" w:eastAsia="pl-PL"/>
              </w:rPr>
              <w:t xml:space="preserve">- bezpłatny parking, ewentualnie cena ma obejmować miejsce parkingowe </w:t>
            </w:r>
            <w:r>
              <w:rPr>
                <w:rFonts w:eastAsia="Calibri" w:cs="Arial"/>
                <w:color w:val="00000A"/>
                <w:sz w:val="20"/>
                <w:szCs w:val="20"/>
                <w:lang w:val="pl-PL" w:eastAsia="pl-PL"/>
              </w:rPr>
              <w:lastRenderedPageBreak/>
              <w:t>/dla autokaru/;</w:t>
            </w:r>
          </w:p>
          <w:p w:rsidR="00767B08" w:rsidRDefault="00623EFC">
            <w:pPr>
              <w:overflowPunct/>
              <w:autoSpaceDE/>
              <w:jc w:val="both"/>
              <w:textAlignment w:val="auto"/>
            </w:pPr>
            <w:r>
              <w:rPr>
                <w:rFonts w:cs="Calibri"/>
                <w:sz w:val="20"/>
                <w:szCs w:val="20"/>
                <w:lang w:val="pl-PL"/>
              </w:rPr>
              <w:t>- pokoje muszą być wyposażone we własną łazienkę. Łóżka powinny być oddzielone od siebie i stanowić odrębne posłanie. Nie dopuszcza się też łóżek piętrowych.</w:t>
            </w:r>
          </w:p>
          <w:p w:rsidR="00767B08" w:rsidRDefault="00623EFC">
            <w:pPr>
              <w:overflowPunct/>
              <w:autoSpaceDE/>
              <w:jc w:val="both"/>
              <w:textAlignment w:val="auto"/>
              <w:rPr>
                <w:rFonts w:cs="Calibri"/>
                <w:sz w:val="20"/>
                <w:szCs w:val="20"/>
                <w:lang w:val="pl-PL"/>
              </w:rPr>
            </w:pPr>
            <w:r>
              <w:rPr>
                <w:rFonts w:cs="Calibri"/>
                <w:sz w:val="20"/>
                <w:szCs w:val="20"/>
                <w:lang w:val="pl-PL"/>
              </w:rPr>
              <w:t>- wyposażenie i standard obiektu powinien zapewniać uczestnikom dobre warunki pobytu.</w:t>
            </w:r>
          </w:p>
          <w:p w:rsidR="00767B08" w:rsidRDefault="00767B08">
            <w:pPr>
              <w:suppressAutoHyphens/>
              <w:overflowPunct/>
              <w:autoSpaceDE/>
              <w:spacing w:line="221" w:lineRule="exact"/>
              <w:jc w:val="both"/>
              <w:rPr>
                <w:lang w:val="pl-PL"/>
              </w:rPr>
            </w:pPr>
          </w:p>
        </w:tc>
      </w:tr>
      <w:tr w:rsidR="00767B08">
        <w:tc>
          <w:tcPr>
            <w:tcW w:w="3090"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767B08" w:rsidRDefault="00623EFC">
            <w:pPr>
              <w:widowControl/>
              <w:suppressAutoHyphens/>
              <w:overflowPunct/>
              <w:autoSpaceDE/>
            </w:pPr>
            <w:r>
              <w:rPr>
                <w:rFonts w:eastAsia="Times New Roman" w:cs="Arial"/>
                <w:sz w:val="20"/>
                <w:szCs w:val="20"/>
                <w:lang w:val="pl-PL" w:eastAsia="pl-PL"/>
              </w:rPr>
              <w:lastRenderedPageBreak/>
              <w:t>Sale dydaktyczne</w:t>
            </w:r>
          </w:p>
        </w:tc>
        <w:tc>
          <w:tcPr>
            <w:tcW w:w="6145"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767B08" w:rsidRDefault="00623EFC">
            <w:pPr>
              <w:widowControl/>
              <w:suppressAutoHyphens/>
              <w:overflowPunct/>
              <w:autoSpaceDE/>
              <w:spacing w:line="221" w:lineRule="exact"/>
            </w:pPr>
            <w:r>
              <w:rPr>
                <w:rFonts w:eastAsia="Times New Roman" w:cs="Arial"/>
                <w:sz w:val="20"/>
                <w:szCs w:val="20"/>
                <w:lang w:val="pl-PL" w:eastAsia="pl-PL"/>
              </w:rPr>
              <w:t>Sale dydaktyczne, klimatyzowane, z oknami zapewniającymi światło dzienne i wietrzenie, z możliwością indywidualnej  aranżacji, wyposażone w:</w:t>
            </w:r>
          </w:p>
          <w:p w:rsidR="00767B08" w:rsidRDefault="00623EFC">
            <w:pPr>
              <w:widowControl/>
              <w:numPr>
                <w:ilvl w:val="0"/>
                <w:numId w:val="18"/>
              </w:numPr>
              <w:suppressAutoHyphens/>
              <w:overflowPunct/>
              <w:autoSpaceDE/>
              <w:spacing w:after="200" w:line="221" w:lineRule="exact"/>
            </w:pPr>
            <w:r>
              <w:rPr>
                <w:rFonts w:eastAsia="Times New Roman" w:cs="Arial"/>
                <w:sz w:val="20"/>
                <w:szCs w:val="20"/>
                <w:lang w:val="pl-PL" w:eastAsia="pl-PL"/>
              </w:rPr>
              <w:t>pomieszczenia do zajęć grupowych, zapewniające miejsca siedzące dla wszystkich uczestników szkoleń (krzesła tapicerowane);</w:t>
            </w:r>
          </w:p>
          <w:p w:rsidR="00767B08" w:rsidRDefault="00623EFC">
            <w:pPr>
              <w:widowControl/>
              <w:numPr>
                <w:ilvl w:val="0"/>
                <w:numId w:val="18"/>
              </w:numPr>
              <w:suppressAutoHyphens/>
              <w:overflowPunct/>
              <w:autoSpaceDE/>
              <w:spacing w:after="200" w:line="221" w:lineRule="exact"/>
            </w:pPr>
            <w:r>
              <w:rPr>
                <w:rFonts w:eastAsia="Times New Roman" w:cs="Arial"/>
                <w:sz w:val="20"/>
                <w:szCs w:val="20"/>
                <w:lang w:val="pl-PL" w:eastAsia="pl-PL"/>
              </w:rPr>
              <w:t>dostęp do bezprzewodowego Internetu;</w:t>
            </w:r>
          </w:p>
          <w:p w:rsidR="00767B08" w:rsidRDefault="00623EFC">
            <w:pPr>
              <w:widowControl/>
              <w:numPr>
                <w:ilvl w:val="0"/>
                <w:numId w:val="18"/>
              </w:numPr>
              <w:suppressAutoHyphens/>
              <w:overflowPunct/>
              <w:autoSpaceDE/>
              <w:spacing w:after="200" w:line="221" w:lineRule="exact"/>
            </w:pPr>
            <w:r>
              <w:rPr>
                <w:rFonts w:eastAsia="Times New Roman" w:cs="Arial"/>
                <w:sz w:val="20"/>
                <w:szCs w:val="20"/>
                <w:lang w:val="pl-PL" w:eastAsia="pl-PL"/>
              </w:rPr>
              <w:t>flipchart, papier do flipcharta, komplet markerów;</w:t>
            </w:r>
          </w:p>
          <w:p w:rsidR="00767B08" w:rsidRDefault="00623EFC">
            <w:pPr>
              <w:widowControl/>
              <w:numPr>
                <w:ilvl w:val="0"/>
                <w:numId w:val="18"/>
              </w:numPr>
              <w:suppressAutoHyphens/>
              <w:overflowPunct/>
              <w:autoSpaceDE/>
              <w:spacing w:after="200" w:line="221" w:lineRule="exact"/>
            </w:pPr>
            <w:r>
              <w:rPr>
                <w:rFonts w:eastAsia="Times New Roman" w:cs="Arial"/>
                <w:sz w:val="20"/>
                <w:szCs w:val="20"/>
                <w:lang w:val="pl-PL" w:eastAsia="pl-PL"/>
              </w:rPr>
              <w:t>tablica suchościeralna z kompletem pisaków;</w:t>
            </w:r>
          </w:p>
          <w:p w:rsidR="00767B08" w:rsidRDefault="00623EFC">
            <w:pPr>
              <w:widowControl/>
              <w:numPr>
                <w:ilvl w:val="0"/>
                <w:numId w:val="18"/>
              </w:numPr>
              <w:suppressAutoHyphens/>
              <w:overflowPunct/>
              <w:autoSpaceDE/>
              <w:spacing w:after="200" w:line="221" w:lineRule="exact"/>
            </w:pPr>
            <w:r>
              <w:rPr>
                <w:rFonts w:eastAsia="Times New Roman" w:cs="Arial"/>
                <w:sz w:val="20"/>
                <w:szCs w:val="20"/>
                <w:lang w:val="pl-PL" w:eastAsia="pl-PL"/>
              </w:rPr>
              <w:t>sprzęt do prezentacji (ekran, rzutnik multimedialny);</w:t>
            </w:r>
          </w:p>
          <w:p w:rsidR="00767B08" w:rsidRDefault="00623EFC">
            <w:pPr>
              <w:widowControl/>
              <w:numPr>
                <w:ilvl w:val="0"/>
                <w:numId w:val="18"/>
              </w:numPr>
              <w:suppressAutoHyphens/>
              <w:overflowPunct/>
              <w:autoSpaceDE/>
              <w:spacing w:after="200" w:line="221" w:lineRule="exact"/>
            </w:pPr>
            <w:r>
              <w:rPr>
                <w:rFonts w:eastAsia="Times New Roman" w:cs="Arial"/>
                <w:sz w:val="20"/>
                <w:szCs w:val="20"/>
                <w:lang w:val="pl-PL" w:eastAsia="pl-PL"/>
              </w:rPr>
              <w:t>laptop;</w:t>
            </w:r>
          </w:p>
          <w:p w:rsidR="00767B08" w:rsidRDefault="00623EFC">
            <w:pPr>
              <w:widowControl/>
              <w:numPr>
                <w:ilvl w:val="0"/>
                <w:numId w:val="18"/>
              </w:numPr>
              <w:suppressAutoHyphens/>
              <w:overflowPunct/>
              <w:autoSpaceDE/>
              <w:spacing w:after="200" w:line="221" w:lineRule="exact"/>
            </w:pPr>
            <w:r>
              <w:rPr>
                <w:rFonts w:eastAsia="Times New Roman" w:cs="Arial"/>
                <w:sz w:val="20"/>
                <w:szCs w:val="20"/>
                <w:lang w:val="pl-PL" w:eastAsia="pl-PL"/>
              </w:rPr>
              <w:t>nagłośnienie;</w:t>
            </w:r>
          </w:p>
          <w:p w:rsidR="00767B08" w:rsidRDefault="00767B08">
            <w:pPr>
              <w:widowControl/>
              <w:suppressAutoHyphens/>
              <w:overflowPunct/>
              <w:autoSpaceDE/>
              <w:spacing w:line="221" w:lineRule="exact"/>
              <w:ind w:left="1090"/>
              <w:rPr>
                <w:rFonts w:eastAsia="Times New Roman" w:cs="Arial"/>
                <w:sz w:val="20"/>
                <w:szCs w:val="20"/>
                <w:lang w:val="pl-PL" w:eastAsia="pl-PL"/>
              </w:rPr>
            </w:pPr>
          </w:p>
        </w:tc>
      </w:tr>
      <w:tr w:rsidR="00767B08">
        <w:tc>
          <w:tcPr>
            <w:tcW w:w="3090"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767B08" w:rsidRDefault="00623EFC">
            <w:pPr>
              <w:widowControl/>
              <w:suppressAutoHyphens/>
              <w:overflowPunct/>
              <w:autoSpaceDE/>
            </w:pPr>
            <w:r>
              <w:rPr>
                <w:rFonts w:eastAsia="Times New Roman" w:cs="Arial"/>
                <w:sz w:val="20"/>
                <w:szCs w:val="20"/>
                <w:lang w:val="pl-PL" w:eastAsia="pl-PL"/>
              </w:rPr>
              <w:t>Usługa gastronomiczna dla wszystkich uczestników podczas wyjazdu edukacyjnego</w:t>
            </w:r>
          </w:p>
        </w:tc>
        <w:tc>
          <w:tcPr>
            <w:tcW w:w="6145"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767B08" w:rsidRDefault="00623EFC">
            <w:pPr>
              <w:widowControl/>
              <w:numPr>
                <w:ilvl w:val="0"/>
                <w:numId w:val="3"/>
              </w:numPr>
              <w:tabs>
                <w:tab w:val="left" w:pos="413"/>
              </w:tabs>
              <w:suppressAutoHyphens/>
              <w:overflowPunct/>
              <w:autoSpaceDE/>
              <w:spacing w:after="200" w:line="276" w:lineRule="auto"/>
              <w:jc w:val="both"/>
            </w:pPr>
            <w:r>
              <w:rPr>
                <w:rFonts w:eastAsia="Times New Roman" w:cs="Arial"/>
                <w:sz w:val="20"/>
                <w:szCs w:val="20"/>
                <w:lang w:val="pl-PL" w:eastAsia="pl-PL"/>
              </w:rPr>
              <w:t>Wykonawca zapewni rodzinom minimum 4 posiłki dziennie (śniadanie, obiad, podwieczorek, kolacja) – zgodnie z normami żywieniowymi zalecanymi przez Instytut Żywności i Żywienia, zasadami higieny i racjonalnego żywienia, z wyjątkiem dnia, w którym organizowana będzie wycieczka, o której mowa w ust. 7 pkt. 2) oraz dnia przyjazdu i wyjazdu.</w:t>
            </w:r>
          </w:p>
          <w:p w:rsidR="00767B08" w:rsidRDefault="00623EFC">
            <w:pPr>
              <w:widowControl/>
              <w:numPr>
                <w:ilvl w:val="0"/>
                <w:numId w:val="3"/>
              </w:numPr>
              <w:tabs>
                <w:tab w:val="left" w:pos="413"/>
              </w:tabs>
              <w:suppressAutoHyphens/>
              <w:overflowPunct/>
              <w:autoSpaceDE/>
              <w:spacing w:after="200" w:line="276" w:lineRule="auto"/>
              <w:jc w:val="both"/>
            </w:pPr>
            <w:r>
              <w:rPr>
                <w:rFonts w:eastAsia="Times New Roman" w:cs="Arial"/>
                <w:sz w:val="20"/>
                <w:szCs w:val="20"/>
                <w:lang w:val="pl-PL" w:eastAsia="pl-PL"/>
              </w:rPr>
              <w:t>W dzień przyjazdu wykonawca zapewni rodzinom minimum trzy posiłki (obiad, podwieczorek, kolacja).</w:t>
            </w:r>
          </w:p>
          <w:p w:rsidR="00767B08" w:rsidRDefault="00623EFC">
            <w:pPr>
              <w:widowControl/>
              <w:numPr>
                <w:ilvl w:val="0"/>
                <w:numId w:val="3"/>
              </w:numPr>
              <w:tabs>
                <w:tab w:val="left" w:pos="413"/>
              </w:tabs>
              <w:suppressAutoHyphens/>
              <w:overflowPunct/>
              <w:autoSpaceDE/>
              <w:spacing w:after="200" w:line="276" w:lineRule="auto"/>
              <w:jc w:val="both"/>
            </w:pPr>
            <w:r>
              <w:rPr>
                <w:rFonts w:eastAsia="Times New Roman" w:cs="Arial"/>
                <w:sz w:val="20"/>
                <w:szCs w:val="20"/>
                <w:lang w:val="pl-PL" w:eastAsia="pl-PL"/>
              </w:rPr>
              <w:t>W dzień powrotu  wykonawca zapewni rodzin minimum jeden posiłek (śniadanie) oraz suchy prowiant i napoje na drogę.</w:t>
            </w:r>
          </w:p>
          <w:p w:rsidR="00767B08" w:rsidRDefault="00623EFC">
            <w:pPr>
              <w:widowControl/>
              <w:numPr>
                <w:ilvl w:val="0"/>
                <w:numId w:val="3"/>
              </w:numPr>
              <w:tabs>
                <w:tab w:val="left" w:pos="413"/>
              </w:tabs>
              <w:suppressAutoHyphens/>
              <w:overflowPunct/>
              <w:autoSpaceDE/>
              <w:spacing w:after="200" w:line="276" w:lineRule="auto"/>
              <w:jc w:val="both"/>
            </w:pPr>
            <w:r>
              <w:rPr>
                <w:rFonts w:eastAsia="Times New Roman" w:cs="Arial"/>
                <w:sz w:val="20"/>
                <w:szCs w:val="20"/>
                <w:lang w:val="pl-PL" w:eastAsia="pl-PL"/>
              </w:rPr>
              <w:t>W dniu wycieczki Wykonawca zapewni suchy prowiant, napoje, obiad w miejscu pobytu oraz minimum dwa posiłki w miejscu zakwaterowania (śniadanie, kolacja).</w:t>
            </w:r>
          </w:p>
          <w:p w:rsidR="00767B08" w:rsidRDefault="00623EFC">
            <w:pPr>
              <w:widowControl/>
              <w:numPr>
                <w:ilvl w:val="0"/>
                <w:numId w:val="3"/>
              </w:numPr>
              <w:tabs>
                <w:tab w:val="left" w:pos="413"/>
              </w:tabs>
              <w:suppressAutoHyphens/>
              <w:overflowPunct/>
              <w:autoSpaceDE/>
              <w:spacing w:after="200" w:line="276" w:lineRule="auto"/>
              <w:jc w:val="both"/>
            </w:pPr>
            <w:r>
              <w:rPr>
                <w:rFonts w:eastAsia="Times New Roman" w:cs="Arial"/>
                <w:sz w:val="20"/>
                <w:szCs w:val="20"/>
                <w:lang w:val="pl-PL" w:eastAsia="pl-PL"/>
              </w:rPr>
              <w:t>Wykonawca zapewnieni w miejscu zakwaterowania nieograniczony dostęp do wody pitnej.</w:t>
            </w:r>
          </w:p>
          <w:p w:rsidR="00767B08" w:rsidRDefault="00623EFC">
            <w:pPr>
              <w:widowControl/>
              <w:numPr>
                <w:ilvl w:val="0"/>
                <w:numId w:val="3"/>
              </w:numPr>
              <w:tabs>
                <w:tab w:val="left" w:pos="413"/>
              </w:tabs>
              <w:suppressAutoHyphens/>
              <w:overflowPunct/>
              <w:autoSpaceDE/>
              <w:spacing w:after="200" w:line="276" w:lineRule="auto"/>
              <w:jc w:val="both"/>
            </w:pPr>
            <w:r>
              <w:rPr>
                <w:rFonts w:eastAsia="Times New Roman" w:cs="Arial"/>
                <w:sz w:val="20"/>
                <w:szCs w:val="20"/>
                <w:lang w:val="pl-PL" w:eastAsia="pl-PL"/>
              </w:rPr>
              <w:t>Wykonawca zapewni wysoką jakość wyżywienia, które musi być zdrowe, świeże, sycące i smaczne.</w:t>
            </w:r>
          </w:p>
          <w:p w:rsidR="00767B08" w:rsidRDefault="00623EFC">
            <w:pPr>
              <w:widowControl/>
              <w:numPr>
                <w:ilvl w:val="0"/>
                <w:numId w:val="3"/>
              </w:numPr>
              <w:tabs>
                <w:tab w:val="left" w:pos="413"/>
              </w:tabs>
              <w:suppressAutoHyphens/>
              <w:overflowPunct/>
              <w:autoSpaceDE/>
              <w:spacing w:after="200" w:line="276" w:lineRule="auto"/>
              <w:jc w:val="both"/>
            </w:pPr>
            <w:r>
              <w:rPr>
                <w:rFonts w:eastAsia="Times New Roman" w:cs="Arial"/>
                <w:sz w:val="20"/>
                <w:szCs w:val="20"/>
                <w:lang w:val="pl-PL" w:eastAsia="pl-PL"/>
              </w:rPr>
              <w:t xml:space="preserve">Zasada urozmaicania powinna dotyczyć wszystkich posiłków. Wykonawca zobowiązany jest do dostarczenia potraw i napojów, zgodnie z zaproponowanym i zaakceptowanym przez Zamawiającego menu oraz zobowiązany jest do zapewnienia zaplecza technicznego i obsługi potrzebnej do sprawnego przeprowadzenia usługi gastronomicznej, z </w:t>
            </w:r>
            <w:r>
              <w:rPr>
                <w:rFonts w:eastAsia="Times New Roman" w:cs="Arial"/>
                <w:sz w:val="20"/>
                <w:szCs w:val="20"/>
                <w:lang w:val="pl-PL" w:eastAsia="pl-PL"/>
              </w:rPr>
              <w:lastRenderedPageBreak/>
              <w:t>uwzględnieniem wszelkich prac porządkowych.</w:t>
            </w:r>
          </w:p>
          <w:p w:rsidR="00767B08" w:rsidRDefault="00623EFC">
            <w:pPr>
              <w:widowControl/>
              <w:numPr>
                <w:ilvl w:val="0"/>
                <w:numId w:val="3"/>
              </w:numPr>
              <w:tabs>
                <w:tab w:val="left" w:pos="413"/>
              </w:tabs>
              <w:suppressAutoHyphens/>
              <w:overflowPunct/>
              <w:autoSpaceDE/>
              <w:spacing w:after="200" w:line="276" w:lineRule="auto"/>
              <w:jc w:val="both"/>
            </w:pPr>
            <w:r>
              <w:rPr>
                <w:rFonts w:eastAsia="Times New Roman" w:cs="Arial"/>
                <w:sz w:val="20"/>
                <w:szCs w:val="20"/>
                <w:lang w:val="pl-PL" w:eastAsia="pl-PL"/>
              </w:rPr>
              <w:t>Wykonawca załączy do oferty foldery lub zdjęcia przedstawiające miejsca wykonania usługi, pokoje, sale wykładowe, restauracja/sala obiadowa).</w:t>
            </w:r>
          </w:p>
        </w:tc>
      </w:tr>
      <w:tr w:rsidR="00767B08">
        <w:tc>
          <w:tcPr>
            <w:tcW w:w="3090"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767B08" w:rsidRDefault="00623EFC">
            <w:pPr>
              <w:widowControl/>
              <w:suppressAutoHyphens/>
              <w:overflowPunct/>
              <w:autoSpaceDE/>
            </w:pPr>
            <w:r>
              <w:rPr>
                <w:rFonts w:eastAsia="Times New Roman" w:cs="Arial"/>
                <w:sz w:val="20"/>
                <w:szCs w:val="20"/>
                <w:lang w:val="pl-PL" w:eastAsia="pl-PL"/>
              </w:rPr>
              <w:lastRenderedPageBreak/>
              <w:t>Sprawozdanie</w:t>
            </w:r>
          </w:p>
        </w:tc>
        <w:tc>
          <w:tcPr>
            <w:tcW w:w="6145"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767B08" w:rsidRDefault="00623EFC">
            <w:pPr>
              <w:widowControl/>
              <w:suppressAutoHyphens/>
              <w:overflowPunct/>
              <w:autoSpaceDE/>
              <w:spacing w:line="221" w:lineRule="exact"/>
              <w:ind w:firstLine="10"/>
            </w:pPr>
            <w:r>
              <w:rPr>
                <w:rFonts w:eastAsia="Times New Roman" w:cs="Arial"/>
                <w:sz w:val="20"/>
                <w:lang w:val="pl-PL"/>
              </w:rPr>
              <w:t>Wykonawca jest zobowiązany do sporządzenia sprawozdania i przekazania go Zamawiającemu (wraz z załącznikami) z przeprowadzonego wyjazdu edukacyjnego</w:t>
            </w:r>
          </w:p>
          <w:p w:rsidR="00767B08" w:rsidRDefault="00623EFC">
            <w:pPr>
              <w:widowControl/>
              <w:suppressAutoHyphens/>
              <w:overflowPunct/>
              <w:autoSpaceDE/>
              <w:spacing w:line="221" w:lineRule="exact"/>
              <w:ind w:firstLine="10"/>
            </w:pPr>
            <w:r>
              <w:rPr>
                <w:rFonts w:eastAsia="Times New Roman" w:cs="Arial"/>
                <w:sz w:val="20"/>
                <w:lang w:val="pl-PL"/>
              </w:rPr>
              <w:t>Do sprawozdania Wykonawca załączy:</w:t>
            </w:r>
          </w:p>
          <w:p w:rsidR="00767B08" w:rsidRDefault="00623EFC">
            <w:pPr>
              <w:widowControl/>
              <w:suppressAutoHyphens/>
              <w:overflowPunct/>
              <w:autoSpaceDE/>
              <w:spacing w:line="221" w:lineRule="exact"/>
              <w:ind w:firstLine="10"/>
            </w:pPr>
            <w:r>
              <w:rPr>
                <w:rFonts w:eastAsia="Times New Roman" w:cs="Arial"/>
                <w:sz w:val="20"/>
                <w:lang w:val="pl-PL"/>
              </w:rPr>
              <w:t>- listy uczestników poszczególnych warsztatów/treningów/konsultacji,</w:t>
            </w:r>
          </w:p>
          <w:p w:rsidR="00767B08" w:rsidRDefault="00623EFC">
            <w:pPr>
              <w:widowControl/>
              <w:suppressAutoHyphens/>
              <w:overflowPunct/>
              <w:autoSpaceDE/>
              <w:spacing w:line="221" w:lineRule="exact"/>
              <w:ind w:firstLine="10"/>
            </w:pPr>
            <w:r>
              <w:rPr>
                <w:rFonts w:eastAsia="Times New Roman" w:cs="Arial"/>
                <w:sz w:val="20"/>
                <w:lang w:val="pl-PL"/>
              </w:rPr>
              <w:t>- listy odbioru materiałów dydaktycznych,</w:t>
            </w:r>
          </w:p>
          <w:p w:rsidR="00767B08" w:rsidRDefault="00623EFC">
            <w:pPr>
              <w:widowControl/>
              <w:suppressAutoHyphens/>
              <w:overflowPunct/>
              <w:autoSpaceDE/>
              <w:spacing w:line="221" w:lineRule="exact"/>
              <w:ind w:firstLine="10"/>
            </w:pPr>
            <w:r>
              <w:rPr>
                <w:rFonts w:eastAsia="Times New Roman" w:cs="Arial"/>
                <w:sz w:val="20"/>
                <w:lang w:val="pl-PL"/>
              </w:rPr>
              <w:t>- sprawozdanie z przeprowadzonych zajęć animacyjnych oraz z przeprowadzonego  treningu umiejętności wychowawczych i społecznych</w:t>
            </w:r>
          </w:p>
        </w:tc>
      </w:tr>
      <w:tr w:rsidR="00767B08">
        <w:tc>
          <w:tcPr>
            <w:tcW w:w="3090"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767B08" w:rsidRDefault="00623EFC">
            <w:pPr>
              <w:widowControl/>
              <w:suppressAutoHyphens/>
              <w:overflowPunct/>
              <w:autoSpaceDE/>
              <w:spacing w:line="221" w:lineRule="exact"/>
              <w:ind w:right="288"/>
            </w:pPr>
            <w:r>
              <w:rPr>
                <w:rFonts w:eastAsia="Times New Roman" w:cs="Arial"/>
                <w:sz w:val="20"/>
                <w:szCs w:val="20"/>
                <w:lang w:val="pl-PL" w:eastAsia="pl-PL"/>
              </w:rPr>
              <w:t>ubezpieczenie od NNW,</w:t>
            </w:r>
          </w:p>
        </w:tc>
        <w:tc>
          <w:tcPr>
            <w:tcW w:w="6145"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767B08" w:rsidRDefault="00623EFC">
            <w:pPr>
              <w:widowControl/>
              <w:suppressAutoHyphens/>
              <w:overflowPunct/>
              <w:autoSpaceDE/>
              <w:spacing w:line="221" w:lineRule="exact"/>
              <w:ind w:right="288" w:firstLine="10"/>
            </w:pPr>
            <w:r>
              <w:rPr>
                <w:rFonts w:eastAsia="Times New Roman" w:cs="Arial"/>
                <w:sz w:val="20"/>
                <w:szCs w:val="20"/>
                <w:lang w:val="pl-PL" w:eastAsia="pl-PL"/>
              </w:rPr>
              <w:t>Wykonawca zapewni ubezpieczenie od NNW, dla wszystkich uczestników 2 wyjazdów edukacyjnych</w:t>
            </w:r>
          </w:p>
        </w:tc>
      </w:tr>
      <w:tr w:rsidR="00767B08">
        <w:tc>
          <w:tcPr>
            <w:tcW w:w="3090"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767B08" w:rsidRDefault="00623EFC">
            <w:pPr>
              <w:widowControl/>
              <w:suppressAutoHyphens/>
              <w:overflowPunct/>
              <w:autoSpaceDE/>
              <w:spacing w:line="221" w:lineRule="exact"/>
              <w:ind w:right="288"/>
            </w:pPr>
            <w:r>
              <w:rPr>
                <w:rFonts w:eastAsia="Times New Roman" w:cs="Arial"/>
                <w:sz w:val="20"/>
                <w:szCs w:val="20"/>
                <w:lang w:val="pl-PL" w:eastAsia="pl-PL"/>
              </w:rPr>
              <w:t>Wykonawca - wymagania ogólne</w:t>
            </w:r>
          </w:p>
        </w:tc>
        <w:tc>
          <w:tcPr>
            <w:tcW w:w="6145"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767B08" w:rsidRDefault="00623EFC">
            <w:pPr>
              <w:widowControl/>
              <w:numPr>
                <w:ilvl w:val="0"/>
                <w:numId w:val="7"/>
              </w:numPr>
              <w:tabs>
                <w:tab w:val="left" w:pos="1108"/>
              </w:tabs>
              <w:suppressAutoHyphens/>
              <w:overflowPunct/>
              <w:autoSpaceDE/>
              <w:spacing w:after="200" w:line="276" w:lineRule="auto"/>
              <w:jc w:val="both"/>
            </w:pPr>
            <w:r>
              <w:rPr>
                <w:rFonts w:eastAsia="Calibri" w:cs="Arial"/>
                <w:sz w:val="20"/>
                <w:szCs w:val="20"/>
                <w:lang w:val="pl-PL"/>
              </w:rPr>
              <w:t>Wymagana jest należyta staranność przy realizacji zamówienia oraz zorientowanie na osiągnięcie celu.</w:t>
            </w:r>
          </w:p>
          <w:p w:rsidR="00767B08" w:rsidRDefault="00623EFC">
            <w:pPr>
              <w:widowControl/>
              <w:numPr>
                <w:ilvl w:val="0"/>
                <w:numId w:val="7"/>
              </w:numPr>
              <w:tabs>
                <w:tab w:val="left" w:pos="1108"/>
              </w:tabs>
              <w:suppressAutoHyphens/>
              <w:overflowPunct/>
              <w:autoSpaceDE/>
              <w:spacing w:after="200" w:line="276" w:lineRule="auto"/>
              <w:jc w:val="both"/>
            </w:pPr>
            <w:r>
              <w:rPr>
                <w:rFonts w:eastAsia="Calibri" w:cs="Arial"/>
                <w:sz w:val="20"/>
                <w:szCs w:val="20"/>
                <w:lang w:val="pl-PL"/>
              </w:rPr>
              <w:t>Dokładne ustalenia i decyzje dotyczące realizacji zamówienia (takie jak szczegółowy harmonogram itp.) uzgadniane będą pomiędzy Zamawiającym/odbiorca usługa Wykonawcą.</w:t>
            </w:r>
          </w:p>
          <w:p w:rsidR="00767B08" w:rsidRDefault="00623EFC">
            <w:pPr>
              <w:widowControl/>
              <w:numPr>
                <w:ilvl w:val="0"/>
                <w:numId w:val="7"/>
              </w:numPr>
              <w:tabs>
                <w:tab w:val="left" w:pos="1108"/>
              </w:tabs>
              <w:suppressAutoHyphens/>
              <w:overflowPunct/>
              <w:autoSpaceDE/>
              <w:spacing w:after="200" w:line="276" w:lineRule="auto"/>
              <w:jc w:val="both"/>
            </w:pPr>
            <w:r>
              <w:rPr>
                <w:rFonts w:eastAsia="Calibri" w:cs="Arial"/>
                <w:sz w:val="20"/>
                <w:szCs w:val="20"/>
                <w:lang w:val="pl-PL"/>
              </w:rPr>
              <w:t>Wykonawcy określą telefony kontaktowe i adresy e-mail w celu dokonywania innych ustaleń niezbędnych dla sprawnego i terminowego wykonania zamówienia.</w:t>
            </w:r>
          </w:p>
        </w:tc>
      </w:tr>
    </w:tbl>
    <w:p w:rsidR="00767B08" w:rsidRDefault="00767B08">
      <w:pPr>
        <w:widowControl/>
        <w:suppressAutoHyphens/>
        <w:overflowPunct/>
        <w:autoSpaceDE/>
        <w:spacing w:after="200" w:line="276" w:lineRule="auto"/>
        <w:rPr>
          <w:rFonts w:eastAsia="Calibri" w:cs="Times New Roman"/>
          <w:sz w:val="20"/>
          <w:szCs w:val="20"/>
          <w:lang w:val="pl-PL"/>
        </w:rPr>
      </w:pPr>
    </w:p>
    <w:p w:rsidR="00767B08" w:rsidRDefault="00767B08">
      <w:pPr>
        <w:widowControl/>
        <w:suppressAutoHyphens/>
        <w:overflowPunct/>
        <w:autoSpaceDE/>
        <w:spacing w:after="200" w:line="276" w:lineRule="auto"/>
        <w:rPr>
          <w:rFonts w:eastAsia="Calibri" w:cs="Arial"/>
          <w:b/>
          <w:sz w:val="20"/>
          <w:szCs w:val="20"/>
          <w:lang w:val="pl-PL"/>
        </w:rPr>
      </w:pPr>
    </w:p>
    <w:p w:rsidR="00767B08" w:rsidRDefault="00767B08">
      <w:pPr>
        <w:widowControl/>
        <w:suppressAutoHyphens/>
        <w:overflowPunct/>
        <w:autoSpaceDE/>
        <w:spacing w:after="200" w:line="276" w:lineRule="auto"/>
        <w:rPr>
          <w:rFonts w:eastAsia="Calibri" w:cs="Arial"/>
          <w:b/>
          <w:sz w:val="20"/>
          <w:szCs w:val="20"/>
          <w:lang w:val="pl-PL"/>
        </w:rPr>
      </w:pPr>
    </w:p>
    <w:p w:rsidR="00767B08" w:rsidRDefault="00767B08">
      <w:pPr>
        <w:widowControl/>
        <w:suppressAutoHyphens/>
        <w:overflowPunct/>
        <w:autoSpaceDE/>
        <w:spacing w:after="200" w:line="276" w:lineRule="auto"/>
        <w:rPr>
          <w:rFonts w:eastAsia="Calibri" w:cs="Arial"/>
          <w:b/>
          <w:sz w:val="20"/>
          <w:szCs w:val="20"/>
          <w:lang w:val="pl-PL"/>
        </w:rPr>
      </w:pPr>
    </w:p>
    <w:p w:rsidR="00767B08" w:rsidRDefault="00767B08">
      <w:pPr>
        <w:widowControl/>
        <w:suppressAutoHyphens/>
        <w:overflowPunct/>
        <w:autoSpaceDE/>
        <w:spacing w:after="200" w:line="276" w:lineRule="auto"/>
        <w:rPr>
          <w:rFonts w:eastAsia="Calibri" w:cs="Arial"/>
          <w:b/>
          <w:sz w:val="20"/>
          <w:szCs w:val="20"/>
          <w:lang w:val="pl-PL"/>
        </w:rPr>
      </w:pPr>
    </w:p>
    <w:p w:rsidR="00767B08" w:rsidRDefault="00767B08">
      <w:pPr>
        <w:widowControl/>
        <w:suppressAutoHyphens/>
        <w:overflowPunct/>
        <w:autoSpaceDE/>
        <w:spacing w:after="200" w:line="276" w:lineRule="auto"/>
        <w:rPr>
          <w:rFonts w:eastAsia="Calibri" w:cs="Arial"/>
          <w:b/>
          <w:sz w:val="20"/>
          <w:szCs w:val="20"/>
          <w:lang w:val="pl-PL"/>
        </w:rPr>
      </w:pPr>
    </w:p>
    <w:p w:rsidR="00767B08" w:rsidRDefault="00767B08">
      <w:pPr>
        <w:widowControl/>
        <w:suppressAutoHyphens/>
        <w:overflowPunct/>
        <w:autoSpaceDE/>
        <w:spacing w:after="200" w:line="276" w:lineRule="auto"/>
        <w:rPr>
          <w:rFonts w:eastAsia="Calibri" w:cs="Arial"/>
          <w:b/>
          <w:sz w:val="20"/>
          <w:szCs w:val="20"/>
          <w:lang w:val="pl-PL"/>
        </w:rPr>
      </w:pPr>
    </w:p>
    <w:p w:rsidR="00767B08" w:rsidRDefault="00767B08">
      <w:pPr>
        <w:widowControl/>
        <w:suppressAutoHyphens/>
        <w:overflowPunct/>
        <w:autoSpaceDE/>
        <w:spacing w:after="200" w:line="276" w:lineRule="auto"/>
        <w:rPr>
          <w:rFonts w:eastAsia="Calibri" w:cs="Arial"/>
          <w:b/>
          <w:sz w:val="20"/>
          <w:szCs w:val="20"/>
          <w:lang w:val="pl-PL"/>
        </w:rPr>
      </w:pPr>
    </w:p>
    <w:p w:rsidR="00767B08" w:rsidRDefault="00767B08">
      <w:pPr>
        <w:widowControl/>
        <w:suppressAutoHyphens/>
        <w:overflowPunct/>
        <w:autoSpaceDE/>
        <w:spacing w:after="200" w:line="276" w:lineRule="auto"/>
        <w:rPr>
          <w:rFonts w:eastAsia="Calibri" w:cs="Arial"/>
          <w:b/>
          <w:sz w:val="20"/>
          <w:szCs w:val="20"/>
          <w:lang w:val="pl-PL"/>
        </w:rPr>
      </w:pPr>
    </w:p>
    <w:p w:rsidR="00767B08" w:rsidRDefault="00767B08">
      <w:pPr>
        <w:widowControl/>
        <w:suppressAutoHyphens/>
        <w:overflowPunct/>
        <w:autoSpaceDE/>
        <w:spacing w:after="200" w:line="276" w:lineRule="auto"/>
        <w:rPr>
          <w:rFonts w:eastAsia="Calibri" w:cs="Arial"/>
          <w:b/>
          <w:sz w:val="20"/>
          <w:szCs w:val="20"/>
          <w:lang w:val="pl-PL"/>
        </w:rPr>
      </w:pPr>
    </w:p>
    <w:p w:rsidR="00767B08" w:rsidRDefault="00767B08">
      <w:pPr>
        <w:widowControl/>
        <w:suppressAutoHyphens/>
        <w:overflowPunct/>
        <w:autoSpaceDE/>
        <w:spacing w:after="200" w:line="276" w:lineRule="auto"/>
        <w:rPr>
          <w:rFonts w:eastAsia="Calibri" w:cs="Arial"/>
          <w:b/>
          <w:sz w:val="20"/>
          <w:szCs w:val="20"/>
          <w:lang w:val="pl-PL"/>
        </w:rPr>
      </w:pPr>
    </w:p>
    <w:p w:rsidR="00767B08" w:rsidRDefault="00767B08">
      <w:pPr>
        <w:widowControl/>
        <w:suppressAutoHyphens/>
        <w:overflowPunct/>
        <w:autoSpaceDE/>
        <w:spacing w:after="200" w:line="276" w:lineRule="auto"/>
        <w:rPr>
          <w:rFonts w:eastAsia="Calibri" w:cs="Arial"/>
          <w:b/>
          <w:sz w:val="20"/>
          <w:szCs w:val="20"/>
          <w:lang w:val="pl-PL"/>
        </w:rPr>
      </w:pPr>
    </w:p>
    <w:p w:rsidR="00767B08" w:rsidRDefault="00767B08">
      <w:pPr>
        <w:widowControl/>
        <w:suppressAutoHyphens/>
        <w:overflowPunct/>
        <w:autoSpaceDE/>
        <w:spacing w:after="200" w:line="276" w:lineRule="auto"/>
        <w:rPr>
          <w:rFonts w:eastAsia="Calibri" w:cs="Arial"/>
          <w:b/>
          <w:sz w:val="20"/>
          <w:szCs w:val="20"/>
          <w:lang w:val="pl-PL"/>
        </w:rPr>
      </w:pPr>
    </w:p>
    <w:p w:rsidR="00767B08" w:rsidRDefault="00767B08">
      <w:pPr>
        <w:widowControl/>
        <w:suppressAutoHyphens/>
        <w:overflowPunct/>
        <w:autoSpaceDE/>
        <w:spacing w:after="200" w:line="276" w:lineRule="auto"/>
        <w:rPr>
          <w:rFonts w:eastAsia="Calibri" w:cs="Arial"/>
          <w:b/>
          <w:sz w:val="20"/>
          <w:szCs w:val="20"/>
          <w:lang w:val="pl-PL"/>
        </w:rPr>
      </w:pPr>
    </w:p>
    <w:p w:rsidR="00767B08" w:rsidRDefault="00767B08">
      <w:pPr>
        <w:widowControl/>
        <w:suppressAutoHyphens/>
        <w:overflowPunct/>
        <w:autoSpaceDE/>
        <w:spacing w:after="200" w:line="276" w:lineRule="auto"/>
        <w:rPr>
          <w:rFonts w:eastAsia="Calibri" w:cs="Arial"/>
          <w:b/>
          <w:sz w:val="20"/>
          <w:szCs w:val="20"/>
          <w:lang w:val="pl-PL"/>
        </w:rPr>
      </w:pPr>
    </w:p>
    <w:p w:rsidR="00767B08" w:rsidRDefault="00767B08">
      <w:pPr>
        <w:widowControl/>
        <w:suppressAutoHyphens/>
        <w:overflowPunct/>
        <w:autoSpaceDE/>
        <w:spacing w:after="200" w:line="276" w:lineRule="auto"/>
        <w:rPr>
          <w:rFonts w:eastAsia="Calibri" w:cs="Arial"/>
          <w:b/>
          <w:sz w:val="20"/>
          <w:szCs w:val="20"/>
          <w:lang w:val="pl-PL"/>
        </w:rPr>
      </w:pPr>
    </w:p>
    <w:p w:rsidR="00767B08" w:rsidRDefault="00623EFC">
      <w:pPr>
        <w:spacing w:before="80"/>
        <w:jc w:val="right"/>
      </w:pPr>
      <w:r>
        <w:rPr>
          <w:sz w:val="24"/>
          <w:lang w:val="pl-PL"/>
        </w:rPr>
        <w:t xml:space="preserve">Załącznik nr 2 </w:t>
      </w:r>
      <w:r>
        <w:rPr>
          <w:lang w:val="pl-PL"/>
        </w:rPr>
        <w:t>do umowy nr .......................................</w:t>
      </w:r>
      <w:r>
        <w:rPr>
          <w:sz w:val="24"/>
          <w:lang w:val="pl-PL"/>
        </w:rPr>
        <w:t>z dnia ............................</w:t>
      </w:r>
    </w:p>
    <w:p w:rsidR="00767B08" w:rsidRDefault="00767B08">
      <w:pPr>
        <w:pStyle w:val="Tekstpodstawowy"/>
        <w:spacing w:before="3"/>
        <w:ind w:left="0"/>
        <w:rPr>
          <w:b w:val="0"/>
        </w:rPr>
      </w:pPr>
    </w:p>
    <w:p w:rsidR="00767B08" w:rsidRDefault="00623EFC">
      <w:pPr>
        <w:pStyle w:val="Tekstpodstawowy"/>
        <w:ind w:left="591" w:right="234" w:hanging="1"/>
        <w:jc w:val="center"/>
      </w:pPr>
      <w:r>
        <w:t>Sprawozdanie z realizacji wyjazdu edukacyjnego realizowanego w ramach projektu par</w:t>
      </w:r>
      <w:r>
        <w:t>t</w:t>
      </w:r>
      <w:r>
        <w:t>nerskiego, pn. „Rodzina w Centrum 2” w ramach Osi</w:t>
      </w:r>
      <w:r>
        <w:rPr>
          <w:spacing w:val="-25"/>
        </w:rPr>
        <w:t xml:space="preserve"> </w:t>
      </w:r>
      <w:r>
        <w:t>Priorytetowej 9 Solidarne społ</w:t>
      </w:r>
      <w:r>
        <w:t>e</w:t>
      </w:r>
      <w:r>
        <w:t>czeństwo, Działania 9.3 Rozwój usług zdrowotnych i społecznych, Poddziałania 9.3.2 Ro</w:t>
      </w:r>
      <w:r>
        <w:t>z</w:t>
      </w:r>
      <w:r>
        <w:t>wój usług społecznych w ramach części RPO WKP 2014-2020 współfinansowanej z Eur</w:t>
      </w:r>
      <w:r>
        <w:t>o</w:t>
      </w:r>
      <w:r>
        <w:t>pejskiego Funduszu</w:t>
      </w:r>
      <w:r>
        <w:rPr>
          <w:spacing w:val="-9"/>
        </w:rPr>
        <w:t xml:space="preserve"> </w:t>
      </w:r>
      <w:r>
        <w:t>Społecznego</w:t>
      </w:r>
    </w:p>
    <w:p w:rsidR="00767B08" w:rsidRDefault="00767B08">
      <w:pPr>
        <w:pStyle w:val="Tekstpodstawowy"/>
        <w:ind w:left="0"/>
        <w:rPr>
          <w:sz w:val="24"/>
        </w:rPr>
      </w:pPr>
    </w:p>
    <w:p w:rsidR="00767B08" w:rsidRDefault="00767B08">
      <w:pPr>
        <w:pStyle w:val="Tekstpodstawowy"/>
        <w:ind w:left="0"/>
        <w:rPr>
          <w:sz w:val="20"/>
        </w:rPr>
      </w:pPr>
    </w:p>
    <w:p w:rsidR="00767B08" w:rsidRDefault="00623EFC">
      <w:pPr>
        <w:pStyle w:val="Akapitzlist"/>
        <w:widowControl w:val="0"/>
        <w:numPr>
          <w:ilvl w:val="0"/>
          <w:numId w:val="19"/>
        </w:numPr>
        <w:tabs>
          <w:tab w:val="left" w:pos="1555"/>
        </w:tabs>
        <w:overflowPunct/>
        <w:spacing w:before="1"/>
        <w:ind w:hanging="196"/>
        <w:textAlignment w:val="auto"/>
      </w:pPr>
      <w:r>
        <w:rPr>
          <w:b/>
        </w:rPr>
        <w:t>INFORMACJE</w:t>
      </w:r>
      <w:r>
        <w:rPr>
          <w:b/>
          <w:spacing w:val="-2"/>
        </w:rPr>
        <w:t xml:space="preserve"> </w:t>
      </w:r>
      <w:r>
        <w:rPr>
          <w:b/>
        </w:rPr>
        <w:t>OGÓLNE</w:t>
      </w:r>
    </w:p>
    <w:p w:rsidR="00767B08" w:rsidRDefault="00767B08">
      <w:pPr>
        <w:pStyle w:val="Tekstpodstawowy"/>
        <w:spacing w:before="8"/>
        <w:ind w:left="0"/>
        <w:rPr>
          <w:sz w:val="21"/>
        </w:rPr>
      </w:pPr>
    </w:p>
    <w:tbl>
      <w:tblPr>
        <w:tblW w:w="8977" w:type="dxa"/>
        <w:tblInd w:w="164" w:type="dxa"/>
        <w:tblLayout w:type="fixed"/>
        <w:tblCellMar>
          <w:left w:w="10" w:type="dxa"/>
          <w:right w:w="10" w:type="dxa"/>
        </w:tblCellMar>
        <w:tblLook w:val="0000" w:firstRow="0" w:lastRow="0" w:firstColumn="0" w:lastColumn="0" w:noHBand="0" w:noVBand="0"/>
      </w:tblPr>
      <w:tblGrid>
        <w:gridCol w:w="804"/>
        <w:gridCol w:w="3761"/>
        <w:gridCol w:w="4412"/>
      </w:tblGrid>
      <w:tr w:rsidR="00767B08">
        <w:trPr>
          <w:trHeight w:val="253"/>
        </w:trPr>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67B08" w:rsidRDefault="00623EFC">
            <w:pPr>
              <w:pStyle w:val="TableParagraph"/>
              <w:overflowPunct/>
              <w:spacing w:before="3" w:line="231" w:lineRule="exact"/>
              <w:ind w:left="249"/>
              <w:textAlignment w:val="auto"/>
              <w:rPr>
                <w:b/>
                <w:kern w:val="0"/>
              </w:rPr>
            </w:pPr>
            <w:r>
              <w:rPr>
                <w:b/>
                <w:kern w:val="0"/>
              </w:rPr>
              <w:t>1.</w:t>
            </w:r>
          </w:p>
        </w:tc>
        <w:tc>
          <w:tcPr>
            <w:tcW w:w="37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67B08" w:rsidRDefault="00623EFC">
            <w:pPr>
              <w:pStyle w:val="TableParagraph"/>
              <w:overflowPunct/>
              <w:spacing w:before="3" w:line="231" w:lineRule="exact"/>
              <w:ind w:left="110"/>
              <w:textAlignment w:val="auto"/>
              <w:rPr>
                <w:b/>
                <w:kern w:val="0"/>
              </w:rPr>
            </w:pPr>
            <w:r>
              <w:rPr>
                <w:b/>
                <w:kern w:val="0"/>
              </w:rPr>
              <w:t>Nazwa wykonawcy:</w:t>
            </w:r>
          </w:p>
        </w:tc>
        <w:tc>
          <w:tcPr>
            <w:tcW w:w="44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67B08" w:rsidRDefault="00767B08">
            <w:pPr>
              <w:pStyle w:val="TableParagraph"/>
              <w:overflowPunct/>
              <w:textAlignment w:val="auto"/>
              <w:rPr>
                <w:kern w:val="0"/>
                <w:sz w:val="18"/>
              </w:rPr>
            </w:pPr>
          </w:p>
        </w:tc>
      </w:tr>
      <w:tr w:rsidR="00767B08">
        <w:trPr>
          <w:trHeight w:val="254"/>
        </w:trPr>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67B08" w:rsidRDefault="00623EFC">
            <w:pPr>
              <w:pStyle w:val="TableParagraph"/>
              <w:overflowPunct/>
              <w:spacing w:before="1" w:line="233" w:lineRule="exact"/>
              <w:ind w:left="249"/>
              <w:textAlignment w:val="auto"/>
              <w:rPr>
                <w:b/>
                <w:kern w:val="0"/>
              </w:rPr>
            </w:pPr>
            <w:r>
              <w:rPr>
                <w:b/>
                <w:kern w:val="0"/>
              </w:rPr>
              <w:t>2.</w:t>
            </w:r>
          </w:p>
        </w:tc>
        <w:tc>
          <w:tcPr>
            <w:tcW w:w="37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67B08" w:rsidRDefault="00623EFC">
            <w:pPr>
              <w:pStyle w:val="TableParagraph"/>
              <w:overflowPunct/>
              <w:spacing w:before="1" w:line="233" w:lineRule="exact"/>
              <w:ind w:left="110"/>
              <w:textAlignment w:val="auto"/>
              <w:rPr>
                <w:b/>
                <w:kern w:val="0"/>
              </w:rPr>
            </w:pPr>
            <w:r>
              <w:rPr>
                <w:b/>
                <w:kern w:val="0"/>
              </w:rPr>
              <w:t>Nazwa zrealizowanej usługi:</w:t>
            </w:r>
          </w:p>
        </w:tc>
        <w:tc>
          <w:tcPr>
            <w:tcW w:w="44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67B08" w:rsidRDefault="00767B08">
            <w:pPr>
              <w:pStyle w:val="TableParagraph"/>
              <w:overflowPunct/>
              <w:textAlignment w:val="auto"/>
              <w:rPr>
                <w:kern w:val="0"/>
                <w:sz w:val="18"/>
              </w:rPr>
            </w:pPr>
          </w:p>
        </w:tc>
      </w:tr>
      <w:tr w:rsidR="00767B08">
        <w:trPr>
          <w:trHeight w:val="251"/>
        </w:trPr>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67B08" w:rsidRDefault="00623EFC">
            <w:pPr>
              <w:pStyle w:val="TableParagraph"/>
              <w:overflowPunct/>
              <w:spacing w:before="1" w:line="231" w:lineRule="exact"/>
              <w:ind w:left="249"/>
              <w:textAlignment w:val="auto"/>
              <w:rPr>
                <w:b/>
                <w:kern w:val="0"/>
              </w:rPr>
            </w:pPr>
            <w:r>
              <w:rPr>
                <w:b/>
                <w:kern w:val="0"/>
              </w:rPr>
              <w:t>3.</w:t>
            </w:r>
          </w:p>
        </w:tc>
        <w:tc>
          <w:tcPr>
            <w:tcW w:w="37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67B08" w:rsidRDefault="00623EFC">
            <w:pPr>
              <w:pStyle w:val="TableParagraph"/>
              <w:overflowPunct/>
              <w:spacing w:before="1" w:line="231" w:lineRule="exact"/>
              <w:ind w:left="110"/>
              <w:textAlignment w:val="auto"/>
              <w:rPr>
                <w:b/>
                <w:kern w:val="0"/>
              </w:rPr>
            </w:pPr>
            <w:r>
              <w:rPr>
                <w:b/>
                <w:kern w:val="0"/>
              </w:rPr>
              <w:t>Termin realizacji usługi:</w:t>
            </w:r>
          </w:p>
        </w:tc>
        <w:tc>
          <w:tcPr>
            <w:tcW w:w="44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67B08" w:rsidRDefault="00767B08">
            <w:pPr>
              <w:pStyle w:val="TableParagraph"/>
              <w:overflowPunct/>
              <w:textAlignment w:val="auto"/>
              <w:rPr>
                <w:kern w:val="0"/>
                <w:sz w:val="18"/>
              </w:rPr>
            </w:pPr>
          </w:p>
        </w:tc>
      </w:tr>
      <w:tr w:rsidR="00767B08">
        <w:trPr>
          <w:trHeight w:val="253"/>
        </w:trPr>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67B08" w:rsidRDefault="00623EFC">
            <w:pPr>
              <w:pStyle w:val="TableParagraph"/>
              <w:overflowPunct/>
              <w:spacing w:before="1" w:line="233" w:lineRule="exact"/>
              <w:ind w:left="249"/>
              <w:textAlignment w:val="auto"/>
              <w:rPr>
                <w:b/>
                <w:kern w:val="0"/>
              </w:rPr>
            </w:pPr>
            <w:r>
              <w:rPr>
                <w:b/>
                <w:kern w:val="0"/>
              </w:rPr>
              <w:t>4.</w:t>
            </w:r>
          </w:p>
        </w:tc>
        <w:tc>
          <w:tcPr>
            <w:tcW w:w="37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67B08" w:rsidRDefault="00623EFC">
            <w:pPr>
              <w:pStyle w:val="TableParagraph"/>
              <w:overflowPunct/>
              <w:spacing w:before="1" w:line="233" w:lineRule="exact"/>
              <w:ind w:left="110"/>
              <w:textAlignment w:val="auto"/>
              <w:rPr>
                <w:b/>
                <w:kern w:val="0"/>
              </w:rPr>
            </w:pPr>
            <w:r>
              <w:rPr>
                <w:b/>
                <w:kern w:val="0"/>
              </w:rPr>
              <w:t>Liczba godzin:</w:t>
            </w:r>
          </w:p>
        </w:tc>
        <w:tc>
          <w:tcPr>
            <w:tcW w:w="44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67B08" w:rsidRDefault="00767B08">
            <w:pPr>
              <w:pStyle w:val="TableParagraph"/>
              <w:overflowPunct/>
              <w:textAlignment w:val="auto"/>
              <w:rPr>
                <w:kern w:val="0"/>
                <w:sz w:val="18"/>
              </w:rPr>
            </w:pPr>
          </w:p>
        </w:tc>
      </w:tr>
      <w:tr w:rsidR="00767B08">
        <w:trPr>
          <w:trHeight w:val="758"/>
        </w:trPr>
        <w:tc>
          <w:tcPr>
            <w:tcW w:w="8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67B08" w:rsidRDefault="00767B08">
            <w:pPr>
              <w:pStyle w:val="TableParagraph"/>
              <w:overflowPunct/>
              <w:textAlignment w:val="auto"/>
              <w:rPr>
                <w:b/>
                <w:kern w:val="0"/>
                <w:sz w:val="24"/>
              </w:rPr>
            </w:pPr>
          </w:p>
          <w:p w:rsidR="00767B08" w:rsidRDefault="00767B08">
            <w:pPr>
              <w:pStyle w:val="TableParagraph"/>
              <w:overflowPunct/>
              <w:spacing w:before="11"/>
              <w:textAlignment w:val="auto"/>
              <w:rPr>
                <w:b/>
                <w:kern w:val="0"/>
                <w:sz w:val="20"/>
              </w:rPr>
            </w:pPr>
          </w:p>
          <w:p w:rsidR="00767B08" w:rsidRDefault="00623EFC">
            <w:pPr>
              <w:pStyle w:val="TableParagraph"/>
              <w:overflowPunct/>
              <w:ind w:left="249"/>
              <w:textAlignment w:val="auto"/>
              <w:rPr>
                <w:b/>
                <w:kern w:val="0"/>
              </w:rPr>
            </w:pPr>
            <w:r>
              <w:rPr>
                <w:b/>
                <w:kern w:val="0"/>
              </w:rPr>
              <w:t>5.</w:t>
            </w:r>
          </w:p>
        </w:tc>
        <w:tc>
          <w:tcPr>
            <w:tcW w:w="37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67B08" w:rsidRDefault="00623EFC">
            <w:pPr>
              <w:pStyle w:val="TableParagraph"/>
              <w:overflowPunct/>
              <w:spacing w:before="1"/>
              <w:ind w:left="110" w:right="883"/>
              <w:textAlignment w:val="auto"/>
              <w:rPr>
                <w:b/>
                <w:kern w:val="0"/>
              </w:rPr>
            </w:pPr>
            <w:r>
              <w:rPr>
                <w:b/>
                <w:kern w:val="0"/>
              </w:rPr>
              <w:t>Liczba uczestników wsparcia ogółem:</w:t>
            </w:r>
          </w:p>
          <w:p w:rsidR="00767B08" w:rsidRDefault="00623EFC">
            <w:pPr>
              <w:pStyle w:val="TableParagraph"/>
              <w:overflowPunct/>
              <w:spacing w:before="1" w:line="231" w:lineRule="exact"/>
              <w:ind w:left="110"/>
              <w:textAlignment w:val="auto"/>
              <w:rPr>
                <w:b/>
                <w:kern w:val="0"/>
              </w:rPr>
            </w:pPr>
            <w:r>
              <w:rPr>
                <w:b/>
                <w:kern w:val="0"/>
              </w:rPr>
              <w:t>w tym:</w:t>
            </w:r>
          </w:p>
        </w:tc>
        <w:tc>
          <w:tcPr>
            <w:tcW w:w="44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67B08" w:rsidRDefault="00767B08">
            <w:pPr>
              <w:pStyle w:val="TableParagraph"/>
              <w:overflowPunct/>
              <w:textAlignment w:val="auto"/>
              <w:rPr>
                <w:kern w:val="0"/>
              </w:rPr>
            </w:pPr>
          </w:p>
        </w:tc>
      </w:tr>
      <w:tr w:rsidR="00767B08">
        <w:trPr>
          <w:trHeight w:val="253"/>
        </w:trPr>
        <w:tc>
          <w:tcPr>
            <w:tcW w:w="8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67B08" w:rsidRDefault="00767B08">
            <w:pPr>
              <w:overflowPunct/>
              <w:textAlignment w:val="auto"/>
              <w:rPr>
                <w:rFonts w:eastAsia="Calibri" w:cs="Times New Roman"/>
                <w:kern w:val="0"/>
                <w:sz w:val="2"/>
                <w:szCs w:val="2"/>
              </w:rPr>
            </w:pPr>
          </w:p>
        </w:tc>
        <w:tc>
          <w:tcPr>
            <w:tcW w:w="37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67B08" w:rsidRDefault="00623EFC">
            <w:pPr>
              <w:pStyle w:val="TableParagraph"/>
              <w:overflowPunct/>
              <w:spacing w:before="1" w:line="233" w:lineRule="exact"/>
              <w:ind w:left="110"/>
              <w:textAlignment w:val="auto"/>
              <w:rPr>
                <w:b/>
                <w:kern w:val="0"/>
              </w:rPr>
            </w:pPr>
            <w:r>
              <w:rPr>
                <w:b/>
                <w:kern w:val="0"/>
              </w:rPr>
              <w:t>kobiet:</w:t>
            </w:r>
          </w:p>
        </w:tc>
        <w:tc>
          <w:tcPr>
            <w:tcW w:w="44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67B08" w:rsidRDefault="00767B08">
            <w:pPr>
              <w:pStyle w:val="TableParagraph"/>
              <w:overflowPunct/>
              <w:textAlignment w:val="auto"/>
              <w:rPr>
                <w:kern w:val="0"/>
                <w:sz w:val="18"/>
              </w:rPr>
            </w:pPr>
          </w:p>
        </w:tc>
      </w:tr>
      <w:tr w:rsidR="00767B08">
        <w:trPr>
          <w:trHeight w:val="251"/>
        </w:trPr>
        <w:tc>
          <w:tcPr>
            <w:tcW w:w="8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67B08" w:rsidRDefault="00767B08">
            <w:pPr>
              <w:overflowPunct/>
              <w:textAlignment w:val="auto"/>
              <w:rPr>
                <w:rFonts w:eastAsia="Calibri" w:cs="Times New Roman"/>
                <w:kern w:val="0"/>
                <w:sz w:val="2"/>
                <w:szCs w:val="2"/>
              </w:rPr>
            </w:pPr>
          </w:p>
        </w:tc>
        <w:tc>
          <w:tcPr>
            <w:tcW w:w="37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67B08" w:rsidRDefault="00623EFC">
            <w:pPr>
              <w:pStyle w:val="TableParagraph"/>
              <w:overflowPunct/>
              <w:spacing w:before="1" w:line="231" w:lineRule="exact"/>
              <w:ind w:left="110"/>
              <w:textAlignment w:val="auto"/>
              <w:rPr>
                <w:b/>
                <w:kern w:val="0"/>
              </w:rPr>
            </w:pPr>
            <w:r>
              <w:rPr>
                <w:b/>
                <w:kern w:val="0"/>
              </w:rPr>
              <w:t>mężczyzn:</w:t>
            </w:r>
          </w:p>
        </w:tc>
        <w:tc>
          <w:tcPr>
            <w:tcW w:w="44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67B08" w:rsidRDefault="00767B08">
            <w:pPr>
              <w:pStyle w:val="TableParagraph"/>
              <w:overflowPunct/>
              <w:textAlignment w:val="auto"/>
              <w:rPr>
                <w:kern w:val="0"/>
                <w:sz w:val="18"/>
              </w:rPr>
            </w:pPr>
          </w:p>
        </w:tc>
      </w:tr>
      <w:tr w:rsidR="00767B08">
        <w:trPr>
          <w:trHeight w:val="253"/>
        </w:trPr>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67B08" w:rsidRDefault="00623EFC">
            <w:pPr>
              <w:pStyle w:val="TableParagraph"/>
              <w:overflowPunct/>
              <w:spacing w:before="1" w:line="233" w:lineRule="exact"/>
              <w:ind w:left="249"/>
              <w:textAlignment w:val="auto"/>
              <w:rPr>
                <w:b/>
                <w:kern w:val="0"/>
              </w:rPr>
            </w:pPr>
            <w:r>
              <w:rPr>
                <w:b/>
                <w:kern w:val="0"/>
              </w:rPr>
              <w:t>6.</w:t>
            </w:r>
          </w:p>
        </w:tc>
        <w:tc>
          <w:tcPr>
            <w:tcW w:w="37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67B08" w:rsidRDefault="00623EFC">
            <w:pPr>
              <w:pStyle w:val="TableParagraph"/>
              <w:overflowPunct/>
              <w:spacing w:before="1" w:line="233" w:lineRule="exact"/>
              <w:ind w:left="110"/>
              <w:textAlignment w:val="auto"/>
              <w:rPr>
                <w:b/>
                <w:kern w:val="0"/>
              </w:rPr>
            </w:pPr>
            <w:r>
              <w:rPr>
                <w:b/>
                <w:kern w:val="0"/>
              </w:rPr>
              <w:t>Miejsce realizacji usługi:</w:t>
            </w:r>
          </w:p>
        </w:tc>
        <w:tc>
          <w:tcPr>
            <w:tcW w:w="44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67B08" w:rsidRDefault="00767B08">
            <w:pPr>
              <w:pStyle w:val="TableParagraph"/>
              <w:overflowPunct/>
              <w:textAlignment w:val="auto"/>
              <w:rPr>
                <w:kern w:val="0"/>
                <w:sz w:val="18"/>
              </w:rPr>
            </w:pPr>
          </w:p>
        </w:tc>
      </w:tr>
      <w:tr w:rsidR="00767B08">
        <w:trPr>
          <w:trHeight w:val="251"/>
        </w:trPr>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67B08" w:rsidRDefault="00623EFC">
            <w:pPr>
              <w:pStyle w:val="TableParagraph"/>
              <w:overflowPunct/>
              <w:spacing w:before="1" w:line="231" w:lineRule="exact"/>
              <w:ind w:left="249"/>
              <w:textAlignment w:val="auto"/>
              <w:rPr>
                <w:b/>
                <w:kern w:val="0"/>
              </w:rPr>
            </w:pPr>
            <w:r>
              <w:rPr>
                <w:b/>
                <w:kern w:val="0"/>
              </w:rPr>
              <w:t>7.</w:t>
            </w:r>
          </w:p>
        </w:tc>
        <w:tc>
          <w:tcPr>
            <w:tcW w:w="37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67B08" w:rsidRDefault="00623EFC">
            <w:pPr>
              <w:pStyle w:val="TableParagraph"/>
              <w:overflowPunct/>
              <w:spacing w:before="1" w:line="231" w:lineRule="exact"/>
              <w:ind w:left="110"/>
              <w:textAlignment w:val="auto"/>
              <w:rPr>
                <w:b/>
                <w:kern w:val="0"/>
              </w:rPr>
            </w:pPr>
            <w:r>
              <w:rPr>
                <w:b/>
                <w:kern w:val="0"/>
              </w:rPr>
              <w:t>Kadra realizująca usługę:</w:t>
            </w:r>
          </w:p>
        </w:tc>
        <w:tc>
          <w:tcPr>
            <w:tcW w:w="44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67B08" w:rsidRDefault="00767B08">
            <w:pPr>
              <w:pStyle w:val="TableParagraph"/>
              <w:overflowPunct/>
              <w:textAlignment w:val="auto"/>
              <w:rPr>
                <w:kern w:val="0"/>
                <w:sz w:val="18"/>
              </w:rPr>
            </w:pPr>
          </w:p>
        </w:tc>
      </w:tr>
      <w:tr w:rsidR="00767B08">
        <w:trPr>
          <w:trHeight w:val="505"/>
        </w:trPr>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67B08" w:rsidRDefault="00623EFC">
            <w:pPr>
              <w:pStyle w:val="TableParagraph"/>
              <w:overflowPunct/>
              <w:spacing w:before="128"/>
              <w:ind w:left="249"/>
              <w:textAlignment w:val="auto"/>
              <w:rPr>
                <w:b/>
                <w:kern w:val="0"/>
              </w:rPr>
            </w:pPr>
            <w:r>
              <w:rPr>
                <w:b/>
                <w:kern w:val="0"/>
              </w:rPr>
              <w:t>8.</w:t>
            </w:r>
          </w:p>
        </w:tc>
        <w:tc>
          <w:tcPr>
            <w:tcW w:w="37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67B08" w:rsidRDefault="00623EFC">
            <w:pPr>
              <w:pStyle w:val="TableParagraph"/>
              <w:overflowPunct/>
              <w:spacing w:before="7" w:line="252" w:lineRule="exact"/>
              <w:ind w:left="110" w:right="370"/>
              <w:textAlignment w:val="auto"/>
              <w:rPr>
                <w:b/>
                <w:kern w:val="0"/>
              </w:rPr>
            </w:pPr>
            <w:r>
              <w:rPr>
                <w:b/>
                <w:kern w:val="0"/>
              </w:rPr>
              <w:t>Wykaz materiałów dydaktycznych dla uczestników*:</w:t>
            </w:r>
          </w:p>
        </w:tc>
        <w:tc>
          <w:tcPr>
            <w:tcW w:w="44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67B08" w:rsidRDefault="00767B08">
            <w:pPr>
              <w:pStyle w:val="TableParagraph"/>
              <w:overflowPunct/>
              <w:textAlignment w:val="auto"/>
              <w:rPr>
                <w:kern w:val="0"/>
              </w:rPr>
            </w:pPr>
          </w:p>
        </w:tc>
      </w:tr>
      <w:tr w:rsidR="00767B08">
        <w:trPr>
          <w:trHeight w:val="501"/>
        </w:trPr>
        <w:tc>
          <w:tcPr>
            <w:tcW w:w="8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67B08" w:rsidRDefault="00767B08">
            <w:pPr>
              <w:pStyle w:val="TableParagraph"/>
              <w:overflowPunct/>
              <w:textAlignment w:val="auto"/>
              <w:rPr>
                <w:b/>
                <w:kern w:val="0"/>
                <w:sz w:val="24"/>
              </w:rPr>
            </w:pPr>
          </w:p>
          <w:p w:rsidR="00767B08" w:rsidRDefault="00767B08">
            <w:pPr>
              <w:pStyle w:val="TableParagraph"/>
              <w:overflowPunct/>
              <w:spacing w:before="1"/>
              <w:textAlignment w:val="auto"/>
              <w:rPr>
                <w:b/>
                <w:kern w:val="0"/>
                <w:sz w:val="21"/>
              </w:rPr>
            </w:pPr>
          </w:p>
          <w:p w:rsidR="00767B08" w:rsidRDefault="00623EFC">
            <w:pPr>
              <w:pStyle w:val="TableParagraph"/>
              <w:overflowPunct/>
              <w:ind w:left="249"/>
              <w:textAlignment w:val="auto"/>
              <w:rPr>
                <w:b/>
                <w:kern w:val="0"/>
              </w:rPr>
            </w:pPr>
            <w:r>
              <w:rPr>
                <w:b/>
                <w:kern w:val="0"/>
              </w:rPr>
              <w:t>9.</w:t>
            </w:r>
          </w:p>
        </w:tc>
        <w:tc>
          <w:tcPr>
            <w:tcW w:w="37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67B08" w:rsidRDefault="00623EFC">
            <w:pPr>
              <w:pStyle w:val="TableParagraph"/>
              <w:overflowPunct/>
              <w:spacing w:before="2" w:line="252" w:lineRule="exact"/>
              <w:ind w:left="110" w:right="1079"/>
              <w:textAlignment w:val="auto"/>
              <w:rPr>
                <w:b/>
                <w:kern w:val="0"/>
              </w:rPr>
            </w:pPr>
            <w:r>
              <w:rPr>
                <w:b/>
                <w:kern w:val="0"/>
              </w:rPr>
              <w:t>Dane osoby sporządzającej sprawozdanie:</w:t>
            </w:r>
          </w:p>
        </w:tc>
        <w:tc>
          <w:tcPr>
            <w:tcW w:w="44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67B08" w:rsidRDefault="00767B08">
            <w:pPr>
              <w:pStyle w:val="TableParagraph"/>
              <w:overflowPunct/>
              <w:textAlignment w:val="auto"/>
              <w:rPr>
                <w:kern w:val="0"/>
              </w:rPr>
            </w:pPr>
          </w:p>
        </w:tc>
      </w:tr>
      <w:tr w:rsidR="00767B08">
        <w:trPr>
          <w:trHeight w:val="248"/>
        </w:trPr>
        <w:tc>
          <w:tcPr>
            <w:tcW w:w="8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67B08" w:rsidRDefault="00767B08">
            <w:pPr>
              <w:overflowPunct/>
              <w:textAlignment w:val="auto"/>
              <w:rPr>
                <w:rFonts w:eastAsia="Calibri" w:cs="Times New Roman"/>
                <w:kern w:val="0"/>
                <w:sz w:val="2"/>
                <w:szCs w:val="2"/>
              </w:rPr>
            </w:pPr>
          </w:p>
        </w:tc>
        <w:tc>
          <w:tcPr>
            <w:tcW w:w="37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67B08" w:rsidRDefault="00623EFC">
            <w:pPr>
              <w:pStyle w:val="TableParagraph"/>
              <w:overflowPunct/>
              <w:spacing w:line="229" w:lineRule="exact"/>
              <w:ind w:left="110"/>
              <w:textAlignment w:val="auto"/>
              <w:rPr>
                <w:b/>
                <w:kern w:val="0"/>
              </w:rPr>
            </w:pPr>
            <w:r>
              <w:rPr>
                <w:b/>
                <w:kern w:val="0"/>
              </w:rPr>
              <w:t>Imię i nazwisko:</w:t>
            </w:r>
          </w:p>
        </w:tc>
        <w:tc>
          <w:tcPr>
            <w:tcW w:w="44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67B08" w:rsidRDefault="00767B08">
            <w:pPr>
              <w:pStyle w:val="TableParagraph"/>
              <w:overflowPunct/>
              <w:textAlignment w:val="auto"/>
              <w:rPr>
                <w:kern w:val="0"/>
                <w:sz w:val="18"/>
              </w:rPr>
            </w:pPr>
          </w:p>
        </w:tc>
      </w:tr>
      <w:tr w:rsidR="00767B08">
        <w:trPr>
          <w:trHeight w:val="253"/>
        </w:trPr>
        <w:tc>
          <w:tcPr>
            <w:tcW w:w="8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67B08" w:rsidRDefault="00767B08">
            <w:pPr>
              <w:overflowPunct/>
              <w:textAlignment w:val="auto"/>
              <w:rPr>
                <w:rFonts w:eastAsia="Calibri" w:cs="Times New Roman"/>
                <w:kern w:val="0"/>
                <w:sz w:val="2"/>
                <w:szCs w:val="2"/>
              </w:rPr>
            </w:pPr>
          </w:p>
        </w:tc>
        <w:tc>
          <w:tcPr>
            <w:tcW w:w="37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67B08" w:rsidRDefault="00623EFC">
            <w:pPr>
              <w:pStyle w:val="TableParagraph"/>
              <w:overflowPunct/>
              <w:spacing w:before="1" w:line="233" w:lineRule="exact"/>
              <w:ind w:left="110"/>
              <w:textAlignment w:val="auto"/>
              <w:rPr>
                <w:b/>
                <w:kern w:val="0"/>
              </w:rPr>
            </w:pPr>
            <w:r>
              <w:rPr>
                <w:b/>
                <w:kern w:val="0"/>
              </w:rPr>
              <w:t>Numer telefonu:</w:t>
            </w:r>
          </w:p>
        </w:tc>
        <w:tc>
          <w:tcPr>
            <w:tcW w:w="44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67B08" w:rsidRDefault="00767B08">
            <w:pPr>
              <w:pStyle w:val="TableParagraph"/>
              <w:overflowPunct/>
              <w:textAlignment w:val="auto"/>
              <w:rPr>
                <w:kern w:val="0"/>
                <w:sz w:val="18"/>
              </w:rPr>
            </w:pPr>
          </w:p>
        </w:tc>
      </w:tr>
      <w:tr w:rsidR="00767B08">
        <w:trPr>
          <w:trHeight w:val="251"/>
        </w:trPr>
        <w:tc>
          <w:tcPr>
            <w:tcW w:w="8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67B08" w:rsidRDefault="00767B08">
            <w:pPr>
              <w:overflowPunct/>
              <w:textAlignment w:val="auto"/>
              <w:rPr>
                <w:rFonts w:eastAsia="Calibri" w:cs="Times New Roman"/>
                <w:kern w:val="0"/>
                <w:sz w:val="2"/>
                <w:szCs w:val="2"/>
              </w:rPr>
            </w:pPr>
          </w:p>
        </w:tc>
        <w:tc>
          <w:tcPr>
            <w:tcW w:w="37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67B08" w:rsidRDefault="00623EFC">
            <w:pPr>
              <w:pStyle w:val="TableParagraph"/>
              <w:overflowPunct/>
              <w:spacing w:before="1" w:line="231" w:lineRule="exact"/>
              <w:ind w:left="110"/>
              <w:textAlignment w:val="auto"/>
              <w:rPr>
                <w:b/>
                <w:kern w:val="0"/>
              </w:rPr>
            </w:pPr>
            <w:r>
              <w:rPr>
                <w:b/>
                <w:kern w:val="0"/>
              </w:rPr>
              <w:t>Adres poczty elektronicznej:</w:t>
            </w:r>
          </w:p>
        </w:tc>
        <w:tc>
          <w:tcPr>
            <w:tcW w:w="44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67B08" w:rsidRDefault="00767B08">
            <w:pPr>
              <w:pStyle w:val="TableParagraph"/>
              <w:overflowPunct/>
              <w:textAlignment w:val="auto"/>
              <w:rPr>
                <w:kern w:val="0"/>
                <w:sz w:val="18"/>
              </w:rPr>
            </w:pPr>
          </w:p>
        </w:tc>
      </w:tr>
    </w:tbl>
    <w:p w:rsidR="00767B08" w:rsidRDefault="00767B08">
      <w:pPr>
        <w:pStyle w:val="Tekstpodstawowy"/>
        <w:spacing w:before="2"/>
        <w:ind w:left="0"/>
      </w:pPr>
    </w:p>
    <w:p w:rsidR="00767B08" w:rsidRDefault="00623EFC">
      <w:pPr>
        <w:pStyle w:val="Akapitzlist"/>
        <w:widowControl w:val="0"/>
        <w:numPr>
          <w:ilvl w:val="0"/>
          <w:numId w:val="19"/>
        </w:numPr>
        <w:tabs>
          <w:tab w:val="left" w:pos="398"/>
        </w:tabs>
        <w:overflowPunct/>
        <w:spacing w:before="1"/>
        <w:ind w:left="397" w:hanging="281"/>
        <w:textAlignment w:val="auto"/>
      </w:pPr>
      <w:r>
        <w:rPr>
          <w:b/>
        </w:rPr>
        <w:t>PRZEBIEG REALIZACJI</w:t>
      </w:r>
      <w:r>
        <w:rPr>
          <w:b/>
          <w:spacing w:val="-3"/>
        </w:rPr>
        <w:t xml:space="preserve"> </w:t>
      </w:r>
      <w:r>
        <w:rPr>
          <w:b/>
        </w:rPr>
        <w:t>ZAMÓWIENIA</w:t>
      </w:r>
    </w:p>
    <w:p w:rsidR="00767B08" w:rsidRDefault="00767B08">
      <w:pPr>
        <w:pStyle w:val="Tekstpodstawowy"/>
        <w:spacing w:before="9"/>
        <w:ind w:left="0"/>
        <w:rPr>
          <w:sz w:val="21"/>
        </w:rPr>
      </w:pPr>
    </w:p>
    <w:p w:rsidR="00767B08" w:rsidRDefault="00623EFC">
      <w:pPr>
        <w:pStyle w:val="Tekstpodstawowy"/>
      </w:pPr>
      <w:r>
        <w:t>Efekty poszczególnych usług z uwzględnieniem opisu narzędzi ich weryfikacji:</w:t>
      </w:r>
    </w:p>
    <w:p w:rsidR="00767B08" w:rsidRDefault="00623EFC">
      <w:pPr>
        <w:pStyle w:val="Tekstpodstawowy"/>
        <w:spacing w:before="1" w:line="252" w:lineRule="exact"/>
      </w:pPr>
      <w:r>
        <w:t>..............................................................................................................................................................</w:t>
      </w:r>
    </w:p>
    <w:p w:rsidR="00767B08" w:rsidRDefault="00623EFC">
      <w:pPr>
        <w:pStyle w:val="Tekstpodstawowy"/>
        <w:spacing w:line="252" w:lineRule="exact"/>
      </w:pPr>
      <w:r>
        <w:t>..............................................................................................................................................................</w:t>
      </w:r>
    </w:p>
    <w:p w:rsidR="00767B08" w:rsidRDefault="00623EFC">
      <w:pPr>
        <w:pStyle w:val="Tekstpodstawowy"/>
        <w:spacing w:before="2"/>
      </w:pPr>
      <w:r>
        <w:t>..............................................................................................................................................................</w:t>
      </w:r>
    </w:p>
    <w:p w:rsidR="00767B08" w:rsidRDefault="00767B08">
      <w:pPr>
        <w:pStyle w:val="Tekstpodstawowy"/>
        <w:ind w:left="0"/>
      </w:pPr>
    </w:p>
    <w:p w:rsidR="00767B08" w:rsidRDefault="00623EFC">
      <w:pPr>
        <w:pStyle w:val="Tekstpodstawowy"/>
        <w:spacing w:line="252" w:lineRule="exact"/>
      </w:pPr>
      <w:r>
        <w:t>Przekazana uczestnikom wiedza:</w:t>
      </w:r>
    </w:p>
    <w:p w:rsidR="00767B08" w:rsidRDefault="00623EFC">
      <w:pPr>
        <w:pStyle w:val="Tekstpodstawowy"/>
        <w:spacing w:line="252" w:lineRule="exact"/>
      </w:pPr>
      <w:r>
        <w:t>....................................................................................................................................................................</w:t>
      </w:r>
    </w:p>
    <w:p w:rsidR="00767B08" w:rsidRDefault="00623EFC">
      <w:pPr>
        <w:pStyle w:val="Tekstpodstawowy"/>
        <w:spacing w:line="252" w:lineRule="exact"/>
      </w:pPr>
      <w:r>
        <w:t>....................................................................................................................................................................</w:t>
      </w:r>
    </w:p>
    <w:p w:rsidR="00767B08" w:rsidRDefault="00623EFC">
      <w:pPr>
        <w:pStyle w:val="Tekstpodstawowy"/>
        <w:spacing w:before="2"/>
      </w:pPr>
      <w:r>
        <w:t>....................................................................................................................................................................</w:t>
      </w:r>
    </w:p>
    <w:p w:rsidR="00767B08" w:rsidRDefault="00767B08">
      <w:pPr>
        <w:pStyle w:val="Tekstpodstawowy"/>
        <w:ind w:left="0"/>
      </w:pPr>
    </w:p>
    <w:p w:rsidR="00767B08" w:rsidRDefault="00623EFC">
      <w:pPr>
        <w:pStyle w:val="Tekstpodstawowy"/>
        <w:spacing w:line="252" w:lineRule="exact"/>
      </w:pPr>
      <w:r>
        <w:t>Nabyte przez uczestników umiejętności:</w:t>
      </w:r>
    </w:p>
    <w:p w:rsidR="00767B08" w:rsidRDefault="00623EFC">
      <w:pPr>
        <w:pStyle w:val="Tekstpodstawowy"/>
        <w:spacing w:line="252" w:lineRule="exact"/>
      </w:pPr>
      <w:r>
        <w:t>....................................................................................................................................................................</w:t>
      </w:r>
    </w:p>
    <w:p w:rsidR="00767B08" w:rsidRDefault="00623EFC">
      <w:pPr>
        <w:pStyle w:val="Tekstpodstawowy"/>
        <w:spacing w:line="252" w:lineRule="exact"/>
      </w:pPr>
      <w:r>
        <w:t>....................................................................................................................................................................</w:t>
      </w:r>
    </w:p>
    <w:p w:rsidR="00767B08" w:rsidRDefault="00623EFC">
      <w:pPr>
        <w:pStyle w:val="Tekstpodstawowy"/>
        <w:spacing w:before="2"/>
      </w:pPr>
      <w:r>
        <w:t>....................................................................................................................................................................</w:t>
      </w:r>
    </w:p>
    <w:p w:rsidR="00767B08" w:rsidRDefault="00767B08">
      <w:pPr>
        <w:pStyle w:val="Tekstpodstawowy"/>
        <w:ind w:left="0"/>
      </w:pPr>
    </w:p>
    <w:p w:rsidR="00767B08" w:rsidRDefault="00623EFC">
      <w:pPr>
        <w:pStyle w:val="Tekstpodstawowy"/>
        <w:spacing w:before="1" w:line="252" w:lineRule="exact"/>
      </w:pPr>
      <w:r>
        <w:t>Wpływ wsparcia na postawę uczestników:</w:t>
      </w:r>
    </w:p>
    <w:p w:rsidR="00767B08" w:rsidRDefault="00623EFC">
      <w:pPr>
        <w:pStyle w:val="Tekstpodstawowy"/>
        <w:spacing w:line="252" w:lineRule="exact"/>
      </w:pPr>
      <w:r>
        <w:t>....................................................................................................................................................................</w:t>
      </w:r>
    </w:p>
    <w:p w:rsidR="00767B08" w:rsidRDefault="00623EFC">
      <w:pPr>
        <w:pStyle w:val="Tekstpodstawowy"/>
        <w:spacing w:line="252" w:lineRule="exact"/>
      </w:pPr>
      <w:r>
        <w:t>....................................................................................................................................................................</w:t>
      </w:r>
    </w:p>
    <w:p w:rsidR="00767B08" w:rsidRDefault="00623EFC">
      <w:pPr>
        <w:pStyle w:val="Tekstpodstawowy"/>
        <w:spacing w:before="1"/>
      </w:pPr>
      <w:r>
        <w:t>....................................................................................................................................................................</w:t>
      </w:r>
    </w:p>
    <w:p w:rsidR="00767B08" w:rsidRDefault="00767B08">
      <w:pPr>
        <w:pStyle w:val="Tekstpodstawowy"/>
        <w:ind w:left="0"/>
        <w:rPr>
          <w:sz w:val="24"/>
        </w:rPr>
      </w:pPr>
    </w:p>
    <w:p w:rsidR="00767B08" w:rsidRDefault="00767B08">
      <w:pPr>
        <w:pStyle w:val="Tekstpodstawowy"/>
        <w:spacing w:before="11"/>
        <w:ind w:left="0"/>
        <w:rPr>
          <w:sz w:val="19"/>
        </w:rPr>
      </w:pPr>
    </w:p>
    <w:p w:rsidR="00767B08" w:rsidRDefault="00623EFC">
      <w:pPr>
        <w:pStyle w:val="Tekstpodstawowy"/>
      </w:pPr>
      <w:r>
        <w:t>Zakres tematyczny*:</w:t>
      </w:r>
    </w:p>
    <w:p w:rsidR="00C54029" w:rsidRDefault="00C54029">
      <w:pPr>
        <w:sectPr w:rsidR="00C54029">
          <w:type w:val="continuous"/>
          <w:pgSz w:w="11906" w:h="16838"/>
          <w:pgMar w:top="1417" w:right="1300" w:bottom="1417" w:left="1300" w:header="708" w:footer="708" w:gutter="0"/>
          <w:cols w:space="708"/>
        </w:sectPr>
      </w:pPr>
    </w:p>
    <w:p w:rsidR="00767B08" w:rsidRDefault="00623EFC">
      <w:pPr>
        <w:pStyle w:val="Tekstpodstawowy"/>
        <w:spacing w:before="81"/>
      </w:pPr>
      <w:r>
        <w:lastRenderedPageBreak/>
        <w:t>....................................................................................................................................................................</w:t>
      </w:r>
    </w:p>
    <w:p w:rsidR="00767B08" w:rsidRDefault="00623EFC">
      <w:pPr>
        <w:pStyle w:val="Tekstpodstawowy"/>
        <w:spacing w:before="2" w:line="252" w:lineRule="exact"/>
      </w:pPr>
      <w:r>
        <w:t>....................................................................................................................................................................</w:t>
      </w:r>
    </w:p>
    <w:p w:rsidR="00767B08" w:rsidRDefault="00623EFC">
      <w:pPr>
        <w:pStyle w:val="Tekstpodstawowy"/>
        <w:spacing w:line="252" w:lineRule="exact"/>
      </w:pPr>
      <w:r>
        <w:t>....................................................................................................................................................................</w:t>
      </w:r>
    </w:p>
    <w:p w:rsidR="00767B08" w:rsidRDefault="00767B08">
      <w:pPr>
        <w:pStyle w:val="Tekstpodstawowy"/>
        <w:ind w:left="0"/>
      </w:pPr>
    </w:p>
    <w:p w:rsidR="00767B08" w:rsidRDefault="00623EFC">
      <w:pPr>
        <w:pStyle w:val="Tekstpodstawowy"/>
        <w:spacing w:before="1" w:line="252" w:lineRule="exact"/>
      </w:pPr>
      <w:r>
        <w:t>Metody szkoleniowe*:</w:t>
      </w:r>
    </w:p>
    <w:p w:rsidR="00767B08" w:rsidRDefault="00623EFC">
      <w:pPr>
        <w:pStyle w:val="Tekstpodstawowy"/>
        <w:spacing w:line="252" w:lineRule="exact"/>
      </w:pPr>
      <w:r>
        <w:t>....................................................................................................................................................................</w:t>
      </w:r>
    </w:p>
    <w:p w:rsidR="00767B08" w:rsidRDefault="00623EFC">
      <w:pPr>
        <w:pStyle w:val="Tekstpodstawowy"/>
        <w:spacing w:before="1" w:line="252" w:lineRule="exact"/>
      </w:pPr>
      <w:r>
        <w:t>....................................................................................................................................................................</w:t>
      </w:r>
    </w:p>
    <w:p w:rsidR="00767B08" w:rsidRDefault="00623EFC">
      <w:pPr>
        <w:pStyle w:val="Tekstpodstawowy"/>
        <w:spacing w:line="252" w:lineRule="exact"/>
      </w:pPr>
      <w:r>
        <w:t>....................................................................................................................................................................</w:t>
      </w:r>
    </w:p>
    <w:p w:rsidR="00767B08" w:rsidRDefault="00623EFC">
      <w:pPr>
        <w:pStyle w:val="Tekstpodstawowy"/>
        <w:spacing w:before="1" w:line="252" w:lineRule="exact"/>
      </w:pPr>
      <w:r>
        <w:t>Opis przeprowadzonych zajęć ……………….dla rodzin – form wspólnego spędzania czasu:</w:t>
      </w:r>
    </w:p>
    <w:p w:rsidR="00767B08" w:rsidRDefault="00623EFC">
      <w:pPr>
        <w:pStyle w:val="Tekstpodstawowy"/>
        <w:spacing w:line="252" w:lineRule="exact"/>
      </w:pPr>
      <w:r>
        <w:t>....................................................................................................................................................................</w:t>
      </w:r>
    </w:p>
    <w:p w:rsidR="00767B08" w:rsidRDefault="00623EFC">
      <w:pPr>
        <w:pStyle w:val="Tekstpodstawowy"/>
        <w:spacing w:line="252" w:lineRule="exact"/>
      </w:pPr>
      <w:r>
        <w:t>....................................................................................................................................................................</w:t>
      </w:r>
    </w:p>
    <w:p w:rsidR="00767B08" w:rsidRDefault="00623EFC">
      <w:pPr>
        <w:pStyle w:val="Tekstpodstawowy"/>
        <w:spacing w:before="2"/>
      </w:pPr>
      <w:r>
        <w:t>....................................................................................................................................................................</w:t>
      </w:r>
    </w:p>
    <w:p w:rsidR="00767B08" w:rsidRDefault="00767B08">
      <w:pPr>
        <w:pStyle w:val="Tekstpodstawowy"/>
        <w:ind w:left="0"/>
      </w:pPr>
    </w:p>
    <w:p w:rsidR="00767B08" w:rsidRDefault="00623EFC">
      <w:pPr>
        <w:pStyle w:val="Tekstpodstawowy"/>
      </w:pPr>
      <w:r>
        <w:t>Czy zaistniały jakieś problemy podczas realizacji wyjazdu?</w:t>
      </w:r>
    </w:p>
    <w:p w:rsidR="00767B08" w:rsidRDefault="00767B08">
      <w:pPr>
        <w:pStyle w:val="Tekstpodstawowy"/>
        <w:spacing w:before="10"/>
        <w:ind w:left="0"/>
        <w:rPr>
          <w:sz w:val="21"/>
        </w:rPr>
      </w:pPr>
    </w:p>
    <w:p w:rsidR="00767B08" w:rsidRDefault="00623EFC">
      <w:pPr>
        <w:pStyle w:val="Tekstpodstawowy"/>
        <w:tabs>
          <w:tab w:val="left" w:pos="6227"/>
        </w:tabs>
        <w:ind w:left="2961"/>
      </w:pPr>
      <w:r>
        <w:rPr>
          <w:noProof/>
          <w:lang w:bidi="ar-SA"/>
        </w:rPr>
        <mc:AlternateContent>
          <mc:Choice Requires="wps">
            <w:drawing>
              <wp:anchor distT="0" distB="0" distL="114300" distR="114300" simplePos="0" relativeHeight="251661312" behindDoc="0" locked="0" layoutInCell="1" allowOverlap="1">
                <wp:simplePos x="0" y="0"/>
                <wp:positionH relativeFrom="page">
                  <wp:posOffset>5095237</wp:posOffset>
                </wp:positionH>
                <wp:positionV relativeFrom="paragraph">
                  <wp:posOffset>-6986</wp:posOffset>
                </wp:positionV>
                <wp:extent cx="192408" cy="178436"/>
                <wp:effectExtent l="0" t="0" r="17142" b="12064"/>
                <wp:wrapNone/>
                <wp:docPr id="2" name="Rectangle 3"/>
                <wp:cNvGraphicFramePr/>
                <a:graphic xmlns:a="http://schemas.openxmlformats.org/drawingml/2006/main">
                  <a:graphicData uri="http://schemas.microsoft.com/office/word/2010/wordprocessingShape">
                    <wps:wsp>
                      <wps:cNvSpPr/>
                      <wps:spPr>
                        <a:xfrm>
                          <a:off x="0" y="0"/>
                          <a:ext cx="192408" cy="178436"/>
                        </a:xfrm>
                        <a:prstGeom prst="rect">
                          <a:avLst/>
                        </a:prstGeom>
                        <a:noFill/>
                        <a:ln w="9528">
                          <a:solidFill>
                            <a:srgbClr val="000000"/>
                          </a:solidFill>
                          <a:prstDash val="solid"/>
                          <a:miter/>
                        </a:ln>
                      </wps:spPr>
                      <wps:bodyPr lIns="0" tIns="0" rIns="0" bIns="0"/>
                    </wps:wsp>
                  </a:graphicData>
                </a:graphic>
              </wp:anchor>
            </w:drawing>
          </mc:Choice>
          <mc:Fallback>
            <w:pict>
              <v:rect id="Rectangle 3" o:spid="_x0000_s1026" style="position:absolute;margin-left:401.2pt;margin-top:-.55pt;width:15.15pt;height:14.05pt;z-index:2516613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" filled="f" strokeweight=".26467mm">
                <v:textbox inset="0,0,0,0"/>
                <w10:wrap anchorx="page"/>
              </v:rect>
            </w:pict>
          </mc:Fallback>
        </mc:AlternateContent>
      </w:r>
      <w:r>
        <w:rPr>
          <w:noProof/>
          <w:lang w:bidi="ar-SA"/>
        </w:rPr>
        <mc:AlternateContent>
          <mc:Choice Requires="wps">
            <w:drawing>
              <wp:anchor distT="0" distB="0" distL="114300" distR="114300" simplePos="0" relativeHeight="251662336" behindDoc="1" locked="0" layoutInCell="1" allowOverlap="1">
                <wp:simplePos x="0" y="0"/>
                <wp:positionH relativeFrom="page">
                  <wp:posOffset>3067683</wp:posOffset>
                </wp:positionH>
                <wp:positionV relativeFrom="paragraph">
                  <wp:posOffset>-12060</wp:posOffset>
                </wp:positionV>
                <wp:extent cx="192408" cy="178436"/>
                <wp:effectExtent l="0" t="0" r="17142" b="12064"/>
                <wp:wrapNone/>
                <wp:docPr id="3" name="Rectangle 2"/>
                <wp:cNvGraphicFramePr/>
                <a:graphic xmlns:a="http://schemas.openxmlformats.org/drawingml/2006/main">
                  <a:graphicData uri="http://schemas.microsoft.com/office/word/2010/wordprocessingShape">
                    <wps:wsp>
                      <wps:cNvSpPr/>
                      <wps:spPr>
                        <a:xfrm>
                          <a:off x="0" y="0"/>
                          <a:ext cx="192408" cy="178436"/>
                        </a:xfrm>
                        <a:prstGeom prst="rect">
                          <a:avLst/>
                        </a:prstGeom>
                        <a:noFill/>
                        <a:ln w="9528">
                          <a:solidFill>
                            <a:srgbClr val="000000"/>
                          </a:solidFill>
                          <a:prstDash val="solid"/>
                          <a:miter/>
                        </a:ln>
                      </wps:spPr>
                      <wps:bodyPr lIns="0" tIns="0" rIns="0" bIns="0"/>
                    </wps:wsp>
                  </a:graphicData>
                </a:graphic>
              </wp:anchor>
            </w:drawing>
          </mc:Choice>
          <mc:Fallback>
            <w:pict>
              <v:rect id="Rectangle 2" o:spid="_x0000_s1026" style="position:absolute;margin-left:241.55pt;margin-top:-.95pt;width:15.15pt;height:14.05pt;z-index:-25165414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" filled="f" strokeweight=".26467mm">
                <v:textbox inset="0,0,0,0"/>
                <w10:wrap anchorx="page"/>
              </v:rect>
            </w:pict>
          </mc:Fallback>
        </mc:AlternateContent>
      </w:r>
      <w:r>
        <w:t>TAK</w:t>
      </w:r>
      <w:r>
        <w:tab/>
        <w:t>NIE</w:t>
      </w:r>
    </w:p>
    <w:p w:rsidR="00767B08" w:rsidRDefault="00623EFC">
      <w:pPr>
        <w:pStyle w:val="Tekstpodstawowy"/>
        <w:spacing w:before="7" w:line="500" w:lineRule="atLeast"/>
        <w:ind w:right="3100"/>
      </w:pPr>
      <w:r>
        <w:t>Jeżeli TAK, należy opisać problem oraz podjęte środki zaradcze. Problemy dotyczące uczestników projektów</w:t>
      </w:r>
    </w:p>
    <w:p w:rsidR="00767B08" w:rsidRDefault="00623EFC">
      <w:pPr>
        <w:pStyle w:val="Tekstpodstawowy"/>
        <w:spacing w:before="5"/>
      </w:pPr>
      <w:r>
        <w:t>....................................................................................................................................................................</w:t>
      </w:r>
    </w:p>
    <w:p w:rsidR="00767B08" w:rsidRDefault="00623EFC">
      <w:pPr>
        <w:pStyle w:val="Tekstpodstawowy"/>
        <w:spacing w:before="2"/>
      </w:pPr>
      <w:r>
        <w:t>....................................................................................................................................................................</w:t>
      </w:r>
    </w:p>
    <w:p w:rsidR="00767B08" w:rsidRDefault="00767B08">
      <w:pPr>
        <w:pStyle w:val="Tekstpodstawowy"/>
        <w:ind w:left="0"/>
      </w:pPr>
    </w:p>
    <w:p w:rsidR="00767B08" w:rsidRDefault="00623EFC">
      <w:pPr>
        <w:pStyle w:val="Tekstpodstawowy"/>
        <w:spacing w:line="252" w:lineRule="exact"/>
      </w:pPr>
      <w:r>
        <w:t>Inne</w:t>
      </w:r>
    </w:p>
    <w:p w:rsidR="00767B08" w:rsidRDefault="00623EFC">
      <w:pPr>
        <w:pStyle w:val="Tekstpodstawowy"/>
        <w:spacing w:line="252" w:lineRule="exact"/>
      </w:pPr>
      <w:r>
        <w:t>....................................................................................................................................................................</w:t>
      </w:r>
    </w:p>
    <w:p w:rsidR="00767B08" w:rsidRDefault="00623EFC">
      <w:pPr>
        <w:pStyle w:val="Tekstpodstawowy"/>
        <w:spacing w:before="2"/>
      </w:pPr>
      <w:r>
        <w:t>....................................................................................................................................................................</w:t>
      </w:r>
    </w:p>
    <w:p w:rsidR="00767B08" w:rsidRDefault="00767B08">
      <w:pPr>
        <w:pStyle w:val="Tekstpodstawowy"/>
        <w:ind w:left="0"/>
        <w:rPr>
          <w:sz w:val="24"/>
        </w:rPr>
      </w:pPr>
    </w:p>
    <w:p w:rsidR="00767B08" w:rsidRDefault="00767B08">
      <w:pPr>
        <w:pStyle w:val="Tekstpodstawowy"/>
        <w:spacing w:before="10"/>
        <w:ind w:left="0"/>
        <w:rPr>
          <w:sz w:val="19"/>
        </w:rPr>
      </w:pPr>
    </w:p>
    <w:p w:rsidR="00767B08" w:rsidRDefault="00623EFC">
      <w:pPr>
        <w:pStyle w:val="Tekstpodstawowy"/>
        <w:spacing w:before="1"/>
      </w:pPr>
      <w:r>
        <w:t>Integralną część sprawozdania stanowią:</w:t>
      </w:r>
    </w:p>
    <w:p w:rsidR="00767B08" w:rsidRDefault="00767B08">
      <w:pPr>
        <w:pStyle w:val="Tekstpodstawowy"/>
        <w:ind w:left="0"/>
      </w:pPr>
    </w:p>
    <w:p w:rsidR="00767B08" w:rsidRDefault="00623EFC">
      <w:pPr>
        <w:pStyle w:val="Akapitzlist"/>
        <w:widowControl w:val="0"/>
        <w:numPr>
          <w:ilvl w:val="1"/>
          <w:numId w:val="19"/>
        </w:numPr>
        <w:tabs>
          <w:tab w:val="left" w:pos="495"/>
        </w:tabs>
        <w:overflowPunct/>
        <w:ind w:right="113" w:hanging="360"/>
        <w:textAlignment w:val="auto"/>
      </w:pPr>
      <w:r>
        <w:t>program wyjazdu edukacyjnego z podpisem trenera potwierdzającym, realizację całości progr</w:t>
      </w:r>
      <w:r>
        <w:t>a</w:t>
      </w:r>
      <w:r>
        <w:t>mu*;</w:t>
      </w:r>
    </w:p>
    <w:p w:rsidR="00767B08" w:rsidRDefault="00623EFC">
      <w:pPr>
        <w:pStyle w:val="Akapitzlist"/>
        <w:widowControl w:val="0"/>
        <w:numPr>
          <w:ilvl w:val="1"/>
          <w:numId w:val="19"/>
        </w:numPr>
        <w:tabs>
          <w:tab w:val="left" w:pos="495"/>
        </w:tabs>
        <w:overflowPunct/>
        <w:spacing w:line="251" w:lineRule="exact"/>
        <w:ind w:hanging="360"/>
        <w:textAlignment w:val="auto"/>
      </w:pPr>
      <w:r>
        <w:t>wzór materiałów szkoleniowych (zarówno otrzymanych przez uczestników jak i</w:t>
      </w:r>
      <w:r>
        <w:rPr>
          <w:spacing w:val="-17"/>
        </w:rPr>
        <w:t xml:space="preserve"> </w:t>
      </w:r>
      <w:r>
        <w:t>trenerskich)*.</w:t>
      </w:r>
    </w:p>
    <w:p w:rsidR="00767B08" w:rsidRDefault="00767B08">
      <w:pPr>
        <w:pStyle w:val="Tekstpodstawowy"/>
        <w:ind w:left="0"/>
        <w:rPr>
          <w:b w:val="0"/>
          <w:sz w:val="24"/>
        </w:rPr>
      </w:pPr>
    </w:p>
    <w:p w:rsidR="00767B08" w:rsidRDefault="00767B08">
      <w:pPr>
        <w:pStyle w:val="Tekstpodstawowy"/>
        <w:spacing w:before="2"/>
        <w:ind w:left="0"/>
        <w:rPr>
          <w:b w:val="0"/>
          <w:sz w:val="20"/>
        </w:rPr>
      </w:pPr>
    </w:p>
    <w:p w:rsidR="00767B08" w:rsidRDefault="00623EFC">
      <w:pPr>
        <w:pStyle w:val="Tekstpodstawowy"/>
        <w:ind w:left="0" w:right="114"/>
        <w:jc w:val="right"/>
      </w:pPr>
      <w:r>
        <w:t>Miejscowość, data,</w:t>
      </w:r>
      <w:r>
        <w:rPr>
          <w:spacing w:val="-7"/>
        </w:rPr>
        <w:t xml:space="preserve"> </w:t>
      </w:r>
      <w:r>
        <w:t>podpis</w:t>
      </w:r>
    </w:p>
    <w:p w:rsidR="00767B08" w:rsidRDefault="00767B08">
      <w:pPr>
        <w:pStyle w:val="Tekstpodstawowy"/>
        <w:ind w:left="0"/>
        <w:rPr>
          <w:sz w:val="24"/>
        </w:rPr>
      </w:pPr>
    </w:p>
    <w:p w:rsidR="00767B08" w:rsidRDefault="00767B08">
      <w:pPr>
        <w:pStyle w:val="Tekstpodstawowy"/>
        <w:spacing w:before="11"/>
        <w:ind w:left="0"/>
        <w:rPr>
          <w:sz w:val="19"/>
        </w:rPr>
      </w:pPr>
    </w:p>
    <w:p w:rsidR="00767B08" w:rsidRDefault="00623EFC">
      <w:pPr>
        <w:pStyle w:val="Akapitzlist"/>
        <w:tabs>
          <w:tab w:val="left" w:pos="-416"/>
        </w:tabs>
        <w:spacing w:line="293" w:lineRule="exact"/>
        <w:ind w:left="1446" w:firstLine="0"/>
        <w:jc w:val="right"/>
        <w:rPr>
          <w:spacing w:val="-1"/>
        </w:rPr>
      </w:pPr>
      <w:r>
        <w:rPr>
          <w:spacing w:val="-1"/>
        </w:rPr>
        <w:t>…………………….........................</w:t>
      </w:r>
    </w:p>
    <w:p w:rsidR="00767B08" w:rsidRDefault="00767B08">
      <w:pPr>
        <w:pStyle w:val="Akapitzlist"/>
        <w:tabs>
          <w:tab w:val="left" w:pos="-416"/>
        </w:tabs>
        <w:spacing w:line="293" w:lineRule="exact"/>
        <w:ind w:left="1446" w:firstLine="0"/>
        <w:jc w:val="right"/>
        <w:rPr>
          <w:spacing w:val="-1"/>
        </w:rPr>
      </w:pPr>
    </w:p>
    <w:p w:rsidR="00767B08" w:rsidRDefault="00767B08">
      <w:pPr>
        <w:pStyle w:val="Akapitzlist"/>
        <w:tabs>
          <w:tab w:val="left" w:pos="-416"/>
        </w:tabs>
        <w:spacing w:line="293" w:lineRule="exact"/>
        <w:ind w:left="1446" w:firstLine="0"/>
        <w:jc w:val="right"/>
        <w:rPr>
          <w:spacing w:val="-1"/>
        </w:rPr>
      </w:pPr>
    </w:p>
    <w:p w:rsidR="00767B08" w:rsidRDefault="00767B08">
      <w:pPr>
        <w:pStyle w:val="Akapitzlist"/>
        <w:tabs>
          <w:tab w:val="left" w:pos="-416"/>
        </w:tabs>
        <w:spacing w:line="293" w:lineRule="exact"/>
        <w:ind w:left="1446" w:firstLine="0"/>
        <w:jc w:val="right"/>
        <w:rPr>
          <w:spacing w:val="-1"/>
        </w:rPr>
      </w:pPr>
    </w:p>
    <w:p w:rsidR="00767B08" w:rsidRDefault="00767B08">
      <w:pPr>
        <w:pStyle w:val="Akapitzlist"/>
        <w:tabs>
          <w:tab w:val="left" w:pos="-416"/>
        </w:tabs>
        <w:spacing w:line="293" w:lineRule="exact"/>
        <w:ind w:left="1446" w:firstLine="0"/>
        <w:jc w:val="right"/>
        <w:rPr>
          <w:spacing w:val="-1"/>
        </w:rPr>
      </w:pPr>
    </w:p>
    <w:p w:rsidR="00767B08" w:rsidRDefault="00767B08">
      <w:pPr>
        <w:pStyle w:val="Akapitzlist"/>
        <w:tabs>
          <w:tab w:val="left" w:pos="-416"/>
        </w:tabs>
        <w:spacing w:line="293" w:lineRule="exact"/>
        <w:ind w:left="1446" w:firstLine="0"/>
        <w:jc w:val="right"/>
        <w:rPr>
          <w:spacing w:val="-1"/>
        </w:rPr>
      </w:pPr>
    </w:p>
    <w:p w:rsidR="00767B08" w:rsidRDefault="00767B08">
      <w:pPr>
        <w:pStyle w:val="Akapitzlist"/>
        <w:tabs>
          <w:tab w:val="left" w:pos="-416"/>
        </w:tabs>
        <w:spacing w:line="293" w:lineRule="exact"/>
        <w:ind w:left="1446" w:firstLine="0"/>
        <w:jc w:val="right"/>
        <w:rPr>
          <w:spacing w:val="-1"/>
        </w:rPr>
      </w:pPr>
    </w:p>
    <w:p w:rsidR="00767B08" w:rsidRDefault="00767B08">
      <w:pPr>
        <w:pStyle w:val="Akapitzlist"/>
        <w:tabs>
          <w:tab w:val="left" w:pos="-416"/>
        </w:tabs>
        <w:spacing w:line="293" w:lineRule="exact"/>
        <w:ind w:left="1446" w:firstLine="0"/>
        <w:jc w:val="right"/>
        <w:rPr>
          <w:spacing w:val="-1"/>
        </w:rPr>
      </w:pPr>
    </w:p>
    <w:p w:rsidR="00767B08" w:rsidRDefault="00767B08">
      <w:pPr>
        <w:pStyle w:val="Akapitzlist"/>
        <w:tabs>
          <w:tab w:val="left" w:pos="-416"/>
        </w:tabs>
        <w:spacing w:line="293" w:lineRule="exact"/>
        <w:ind w:left="1446" w:firstLine="0"/>
        <w:jc w:val="right"/>
        <w:rPr>
          <w:spacing w:val="-1"/>
        </w:rPr>
      </w:pPr>
    </w:p>
    <w:p w:rsidR="00767B08" w:rsidRDefault="00767B08">
      <w:pPr>
        <w:pStyle w:val="Akapitzlist"/>
        <w:tabs>
          <w:tab w:val="left" w:pos="-416"/>
        </w:tabs>
        <w:spacing w:line="293" w:lineRule="exact"/>
        <w:ind w:left="1446" w:firstLine="0"/>
        <w:jc w:val="right"/>
        <w:rPr>
          <w:spacing w:val="-1"/>
        </w:rPr>
      </w:pPr>
    </w:p>
    <w:p w:rsidR="00767B08" w:rsidRDefault="00767B08">
      <w:pPr>
        <w:pStyle w:val="Akapitzlist"/>
        <w:tabs>
          <w:tab w:val="left" w:pos="-416"/>
        </w:tabs>
        <w:spacing w:line="293" w:lineRule="exact"/>
        <w:ind w:left="1446" w:firstLine="0"/>
        <w:jc w:val="right"/>
        <w:rPr>
          <w:spacing w:val="-1"/>
        </w:rPr>
      </w:pPr>
    </w:p>
    <w:p w:rsidR="00767B08" w:rsidRDefault="00767B08">
      <w:pPr>
        <w:pStyle w:val="Akapitzlist"/>
        <w:tabs>
          <w:tab w:val="left" w:pos="-416"/>
        </w:tabs>
        <w:spacing w:line="293" w:lineRule="exact"/>
        <w:ind w:left="1446" w:firstLine="0"/>
        <w:jc w:val="right"/>
        <w:rPr>
          <w:spacing w:val="-1"/>
        </w:rPr>
      </w:pPr>
    </w:p>
    <w:p w:rsidR="00767B08" w:rsidRDefault="00767B08">
      <w:pPr>
        <w:pStyle w:val="Akapitzlist"/>
        <w:tabs>
          <w:tab w:val="left" w:pos="-416"/>
        </w:tabs>
        <w:spacing w:line="293" w:lineRule="exact"/>
        <w:ind w:left="1446" w:firstLine="0"/>
        <w:jc w:val="right"/>
        <w:rPr>
          <w:spacing w:val="-1"/>
        </w:rPr>
      </w:pPr>
    </w:p>
    <w:p w:rsidR="00767B08" w:rsidRDefault="00623EFC">
      <w:pPr>
        <w:jc w:val="right"/>
        <w:rPr>
          <w:rFonts w:ascii="Arial" w:hAnsi="Arial" w:cs="Arial"/>
          <w:b/>
          <w:sz w:val="20"/>
          <w:szCs w:val="20"/>
        </w:rPr>
      </w:pPr>
      <w:r>
        <w:rPr>
          <w:rFonts w:ascii="Arial" w:hAnsi="Arial" w:cs="Arial"/>
          <w:b/>
          <w:sz w:val="20"/>
          <w:szCs w:val="20"/>
        </w:rPr>
        <w:t>załącznik nr 3 do umowy</w:t>
      </w:r>
    </w:p>
    <w:p w:rsidR="00767B08" w:rsidRDefault="00767B08">
      <w:pPr>
        <w:jc w:val="center"/>
        <w:rPr>
          <w:rFonts w:ascii="Arial" w:hAnsi="Arial" w:cs="Arial"/>
          <w:b/>
          <w:sz w:val="20"/>
          <w:szCs w:val="20"/>
        </w:rPr>
      </w:pPr>
    </w:p>
    <w:p w:rsidR="00767B08" w:rsidRDefault="00767B08">
      <w:pPr>
        <w:jc w:val="center"/>
        <w:rPr>
          <w:rFonts w:ascii="Arial" w:hAnsi="Arial" w:cs="Arial"/>
          <w:b/>
          <w:sz w:val="20"/>
          <w:szCs w:val="20"/>
        </w:rPr>
      </w:pPr>
    </w:p>
    <w:p w:rsidR="00767B08" w:rsidRDefault="00767B08">
      <w:pPr>
        <w:jc w:val="center"/>
        <w:rPr>
          <w:rFonts w:ascii="Arial" w:hAnsi="Arial" w:cs="Arial"/>
          <w:b/>
          <w:sz w:val="20"/>
          <w:szCs w:val="20"/>
        </w:rPr>
      </w:pPr>
    </w:p>
    <w:p w:rsidR="00767B08" w:rsidRDefault="00623EFC">
      <w:pPr>
        <w:jc w:val="center"/>
        <w:rPr>
          <w:rFonts w:ascii="Arial" w:hAnsi="Arial" w:cs="Arial"/>
          <w:b/>
          <w:sz w:val="20"/>
          <w:szCs w:val="20"/>
        </w:rPr>
      </w:pPr>
      <w:r>
        <w:rPr>
          <w:rFonts w:ascii="Arial" w:hAnsi="Arial" w:cs="Arial"/>
          <w:b/>
          <w:sz w:val="20"/>
          <w:szCs w:val="20"/>
        </w:rPr>
        <w:t>OBOWIĄZKI INFORMACYJNE BENEFICJENTA</w:t>
      </w:r>
    </w:p>
    <w:p w:rsidR="00767B08" w:rsidRDefault="00623EFC">
      <w:pPr>
        <w:widowControl/>
        <w:numPr>
          <w:ilvl w:val="0"/>
          <w:numId w:val="20"/>
        </w:numPr>
        <w:overflowPunct/>
        <w:autoSpaceDE/>
        <w:spacing w:after="200" w:line="276" w:lineRule="auto"/>
        <w:ind w:left="426"/>
        <w:jc w:val="both"/>
        <w:textAlignment w:val="auto"/>
        <w:rPr>
          <w:rFonts w:ascii="Arial" w:hAnsi="Arial" w:cs="Arial"/>
          <w:b/>
          <w:sz w:val="20"/>
          <w:szCs w:val="20"/>
        </w:rPr>
      </w:pPr>
      <w:r>
        <w:rPr>
          <w:rFonts w:ascii="Arial" w:hAnsi="Arial" w:cs="Arial"/>
          <w:b/>
          <w:sz w:val="20"/>
          <w:szCs w:val="20"/>
        </w:rPr>
        <w:t>Jakie obowiązkowe działania informacyjne i promocyjne musisz przeprowadzić?</w:t>
      </w:r>
    </w:p>
    <w:p w:rsidR="00767B08" w:rsidRDefault="00623EFC">
      <w:pPr>
        <w:jc w:val="both"/>
      </w:pPr>
      <w:r>
        <w:rPr>
          <w:rFonts w:ascii="Arial" w:hAnsi="Arial" w:cs="Arial"/>
          <w:sz w:val="20"/>
          <w:szCs w:val="20"/>
        </w:rPr>
        <w:t>Aby poinformować opinię publiczną (w tym odbiorców rezultatów projektu) oraz osoby i podmioty uczes</w:t>
      </w:r>
      <w:r>
        <w:rPr>
          <w:rFonts w:ascii="Arial" w:hAnsi="Arial" w:cs="Arial"/>
          <w:sz w:val="20"/>
          <w:szCs w:val="20"/>
        </w:rPr>
        <w:t>t</w:t>
      </w:r>
      <w:r>
        <w:rPr>
          <w:rFonts w:ascii="Arial" w:hAnsi="Arial" w:cs="Arial"/>
          <w:sz w:val="20"/>
          <w:szCs w:val="20"/>
        </w:rPr>
        <w:t>niczące w projekcie o uzyskanym dofinansowaniu musisz:</w:t>
      </w:r>
    </w:p>
    <w:p w:rsidR="00767B08" w:rsidRDefault="00767B08">
      <w:pPr>
        <w:jc w:val="both"/>
        <w:rPr>
          <w:rFonts w:ascii="Arial" w:hAnsi="Arial" w:cs="Arial"/>
          <w:sz w:val="20"/>
          <w:szCs w:val="20"/>
        </w:rPr>
      </w:pPr>
    </w:p>
    <w:p w:rsidR="00767B08" w:rsidRDefault="00623EFC">
      <w:pPr>
        <w:widowControl/>
        <w:numPr>
          <w:ilvl w:val="0"/>
          <w:numId w:val="21"/>
        </w:numPr>
        <w:overflowPunct/>
        <w:autoSpaceDE/>
        <w:ind w:left="426" w:hanging="426"/>
        <w:jc w:val="both"/>
        <w:textAlignment w:val="auto"/>
      </w:pPr>
      <w:r>
        <w:rPr>
          <w:rFonts w:ascii="Arial" w:hAnsi="Arial" w:cs="Arial"/>
          <w:b/>
          <w:sz w:val="20"/>
          <w:szCs w:val="20"/>
        </w:rPr>
        <w:t>oznaczać znakiem Funduszy Europejskich, barwami RP i znakiemUnii Europejskiej oraz herbem województwa kujawsko-pomorskiego</w:t>
      </w:r>
      <w:r>
        <w:rPr>
          <w:rFonts w:ascii="Arial" w:hAnsi="Arial" w:cs="Arial"/>
          <w:sz w:val="20"/>
          <w:szCs w:val="20"/>
        </w:rPr>
        <w:t>:</w:t>
      </w:r>
    </w:p>
    <w:p w:rsidR="00767B08" w:rsidRDefault="00767B08">
      <w:pPr>
        <w:ind w:left="426"/>
        <w:jc w:val="both"/>
        <w:rPr>
          <w:rFonts w:ascii="Arial" w:hAnsi="Arial" w:cs="Arial"/>
          <w:sz w:val="20"/>
          <w:szCs w:val="20"/>
        </w:rPr>
      </w:pPr>
    </w:p>
    <w:p w:rsidR="00767B08" w:rsidRDefault="00623EFC">
      <w:pPr>
        <w:widowControl/>
        <w:numPr>
          <w:ilvl w:val="0"/>
          <w:numId w:val="22"/>
        </w:numPr>
        <w:overflowPunct/>
        <w:autoSpaceDE/>
        <w:ind w:left="709" w:hanging="283"/>
        <w:jc w:val="both"/>
        <w:textAlignment w:val="auto"/>
      </w:pPr>
      <w:r>
        <w:rPr>
          <w:rFonts w:ascii="Arial" w:hAnsi="Arial" w:cs="Arial"/>
          <w:b/>
          <w:sz w:val="20"/>
          <w:szCs w:val="20"/>
        </w:rPr>
        <w:t>wszystkie działania informacyjne i promocyjne dotyczące projektu</w:t>
      </w:r>
      <w:r>
        <w:rPr>
          <w:rFonts w:ascii="Arial" w:hAnsi="Arial" w:cs="Arial"/>
          <w:sz w:val="20"/>
          <w:szCs w:val="20"/>
        </w:rPr>
        <w:t xml:space="preserve"> (jeśli takie działania będziesz prowadzić), np. ulotki, broszury, publikacje, notatki prasowe, strony internetowe, newsle</w:t>
      </w:r>
      <w:r>
        <w:rPr>
          <w:rFonts w:ascii="Arial" w:hAnsi="Arial" w:cs="Arial"/>
          <w:sz w:val="20"/>
          <w:szCs w:val="20"/>
        </w:rPr>
        <w:t>t</w:t>
      </w:r>
      <w:r>
        <w:rPr>
          <w:rFonts w:ascii="Arial" w:hAnsi="Arial" w:cs="Arial"/>
          <w:sz w:val="20"/>
          <w:szCs w:val="20"/>
        </w:rPr>
        <w:t>tery, mailing, materiały filmowe, materiały promocyjne, konferencje, spotkania,</w:t>
      </w:r>
    </w:p>
    <w:p w:rsidR="00767B08" w:rsidRDefault="00767B08">
      <w:pPr>
        <w:ind w:left="709" w:hanging="283"/>
        <w:jc w:val="both"/>
        <w:rPr>
          <w:rFonts w:ascii="Arial" w:hAnsi="Arial" w:cs="Arial"/>
          <w:sz w:val="10"/>
          <w:szCs w:val="10"/>
        </w:rPr>
      </w:pPr>
    </w:p>
    <w:p w:rsidR="00767B08" w:rsidRDefault="00623EFC">
      <w:pPr>
        <w:widowControl/>
        <w:numPr>
          <w:ilvl w:val="0"/>
          <w:numId w:val="22"/>
        </w:numPr>
        <w:overflowPunct/>
        <w:autoSpaceDE/>
        <w:ind w:left="709" w:hanging="283"/>
        <w:jc w:val="both"/>
        <w:textAlignment w:val="auto"/>
      </w:pPr>
      <w:r>
        <w:rPr>
          <w:rFonts w:ascii="Arial" w:hAnsi="Arial" w:cs="Arial"/>
          <w:b/>
          <w:sz w:val="20"/>
          <w:szCs w:val="20"/>
        </w:rPr>
        <w:t>dokumenty związane z realizacją projektu, które podajesz do wiadomości publicznej</w:t>
      </w:r>
      <w:r>
        <w:rPr>
          <w:rFonts w:ascii="Arial" w:hAnsi="Arial" w:cs="Arial"/>
          <w:sz w:val="20"/>
          <w:szCs w:val="20"/>
        </w:rPr>
        <w:t>, np. dokumentację przetargową, ogłoszenia, analizy, raporty, wzory umów, wzory wniosków,</w:t>
      </w:r>
    </w:p>
    <w:p w:rsidR="00767B08" w:rsidRDefault="00767B08">
      <w:pPr>
        <w:ind w:left="709" w:hanging="283"/>
        <w:jc w:val="both"/>
        <w:rPr>
          <w:rFonts w:ascii="Arial" w:hAnsi="Arial" w:cs="Arial"/>
          <w:sz w:val="10"/>
          <w:szCs w:val="10"/>
        </w:rPr>
      </w:pPr>
    </w:p>
    <w:p w:rsidR="00767B08" w:rsidRDefault="00623EFC">
      <w:pPr>
        <w:widowControl/>
        <w:numPr>
          <w:ilvl w:val="0"/>
          <w:numId w:val="22"/>
        </w:numPr>
        <w:overflowPunct/>
        <w:autoSpaceDE/>
        <w:ind w:left="709" w:hanging="283"/>
        <w:jc w:val="both"/>
        <w:textAlignment w:val="auto"/>
      </w:pPr>
      <w:r>
        <w:rPr>
          <w:rFonts w:ascii="Arial" w:hAnsi="Arial" w:cs="Arial"/>
          <w:b/>
          <w:sz w:val="20"/>
          <w:szCs w:val="20"/>
        </w:rPr>
        <w:t>dokumenty i materiały dla osób i podmiotów uczestniczących w projekcie</w:t>
      </w:r>
      <w:r>
        <w:rPr>
          <w:rFonts w:ascii="Arial" w:hAnsi="Arial" w:cs="Arial"/>
          <w:sz w:val="20"/>
          <w:szCs w:val="20"/>
        </w:rPr>
        <w:t xml:space="preserve">, np. zaświadczenia, certyfikaty, zaproszenia, materiały informacyjne, programy szkoleń </w:t>
      </w:r>
      <w:r>
        <w:rPr>
          <w:rFonts w:ascii="Arial" w:hAnsi="Arial" w:cs="Arial"/>
          <w:sz w:val="20"/>
          <w:szCs w:val="20"/>
        </w:rPr>
        <w:br/>
        <w:t>i warsztatów, listy obecności, prezentacje multimedialne, kierowaną do nich korespondencję, umowy;</w:t>
      </w:r>
    </w:p>
    <w:p w:rsidR="00767B08" w:rsidRDefault="00767B08">
      <w:pPr>
        <w:jc w:val="both"/>
        <w:rPr>
          <w:rFonts w:ascii="Arial" w:hAnsi="Arial" w:cs="Arial"/>
          <w:sz w:val="20"/>
          <w:szCs w:val="20"/>
        </w:rPr>
      </w:pPr>
    </w:p>
    <w:p w:rsidR="00767B08" w:rsidRDefault="00623EFC">
      <w:pPr>
        <w:widowControl/>
        <w:numPr>
          <w:ilvl w:val="0"/>
          <w:numId w:val="21"/>
        </w:numPr>
        <w:overflowPunct/>
        <w:autoSpaceDE/>
        <w:ind w:left="426" w:hanging="426"/>
        <w:jc w:val="both"/>
        <w:textAlignment w:val="auto"/>
      </w:pPr>
      <w:r>
        <w:rPr>
          <w:rFonts w:ascii="Arial" w:hAnsi="Arial" w:cs="Arial"/>
          <w:b/>
          <w:sz w:val="20"/>
          <w:szCs w:val="20"/>
        </w:rPr>
        <w:t xml:space="preserve">umieścić plakat </w:t>
      </w:r>
      <w:r>
        <w:rPr>
          <w:rFonts w:ascii="Arial" w:hAnsi="Arial" w:cs="Arial"/>
          <w:sz w:val="20"/>
          <w:szCs w:val="20"/>
        </w:rPr>
        <w:t>w miejscu realizacji projektu;</w:t>
      </w:r>
    </w:p>
    <w:p w:rsidR="00767B08" w:rsidRDefault="00623EFC">
      <w:pPr>
        <w:widowControl/>
        <w:numPr>
          <w:ilvl w:val="0"/>
          <w:numId w:val="21"/>
        </w:numPr>
        <w:overflowPunct/>
        <w:autoSpaceDE/>
        <w:ind w:left="426" w:hanging="426"/>
        <w:jc w:val="both"/>
        <w:textAlignment w:val="auto"/>
      </w:pPr>
      <w:r>
        <w:rPr>
          <w:rFonts w:ascii="Arial" w:hAnsi="Arial" w:cs="Arial"/>
          <w:b/>
          <w:sz w:val="20"/>
          <w:szCs w:val="20"/>
        </w:rPr>
        <w:t>umieścić opis projektu na stronie internetowej</w:t>
      </w:r>
      <w:r>
        <w:rPr>
          <w:rFonts w:ascii="Arial" w:hAnsi="Arial" w:cs="Arial"/>
          <w:sz w:val="20"/>
          <w:szCs w:val="20"/>
        </w:rPr>
        <w:t xml:space="preserve"> (jeśli masz stronę internetową);</w:t>
      </w:r>
    </w:p>
    <w:p w:rsidR="00767B08" w:rsidRDefault="00623EFC">
      <w:pPr>
        <w:widowControl/>
        <w:numPr>
          <w:ilvl w:val="0"/>
          <w:numId w:val="21"/>
        </w:numPr>
        <w:overflowPunct/>
        <w:autoSpaceDE/>
        <w:ind w:left="426" w:hanging="426"/>
        <w:jc w:val="both"/>
        <w:textAlignment w:val="auto"/>
      </w:pPr>
      <w:r>
        <w:rPr>
          <w:rFonts w:ascii="Arial" w:hAnsi="Arial" w:cs="Arial"/>
          <w:b/>
          <w:sz w:val="20"/>
          <w:szCs w:val="20"/>
        </w:rPr>
        <w:t>przekazywać osobom i podmiotom uczestniczącym w projekcie informację, że projekt uzyskał dofinansowanie</w:t>
      </w:r>
      <w:r>
        <w:rPr>
          <w:rFonts w:ascii="Arial" w:hAnsi="Arial" w:cs="Arial"/>
          <w:sz w:val="20"/>
          <w:szCs w:val="20"/>
        </w:rPr>
        <w:t xml:space="preserve">, np. w formie odpowiedniego oznakowania konferencji, warsztatów, szkoleń, wystaw, targów; dodatkowo możesz przekazywać informację w innej formie, np. słownej. </w:t>
      </w:r>
    </w:p>
    <w:p w:rsidR="00767B08" w:rsidRDefault="00767B08">
      <w:pPr>
        <w:ind w:left="426"/>
        <w:jc w:val="both"/>
        <w:rPr>
          <w:rFonts w:ascii="Arial" w:hAnsi="Arial" w:cs="Arial"/>
          <w:sz w:val="20"/>
          <w:szCs w:val="20"/>
        </w:rPr>
      </w:pPr>
    </w:p>
    <w:p w:rsidR="00767B08" w:rsidRDefault="00623EFC">
      <w:pPr>
        <w:jc w:val="both"/>
        <w:rPr>
          <w:rFonts w:ascii="Arial" w:hAnsi="Arial" w:cs="Arial"/>
          <w:sz w:val="20"/>
          <w:szCs w:val="20"/>
        </w:rPr>
      </w:pPr>
      <w:r>
        <w:rPr>
          <w:rFonts w:ascii="Arial" w:hAnsi="Arial" w:cs="Arial"/>
          <w:sz w:val="20"/>
          <w:szCs w:val="20"/>
        </w:rPr>
        <w:t>Musisz też dokumentować działania informacyjne i promocyjne prowadzone w ramach projektu.</w:t>
      </w:r>
      <w:bookmarkStart w:id="1" w:name="_Toc415586278"/>
      <w:bookmarkStart w:id="2" w:name="_Toc415586283"/>
      <w:bookmarkEnd w:id="1"/>
      <w:bookmarkEnd w:id="2"/>
    </w:p>
    <w:p w:rsidR="00767B08" w:rsidRDefault="00767B08">
      <w:pPr>
        <w:rPr>
          <w:rFonts w:ascii="Arial" w:hAnsi="Arial" w:cs="Arial"/>
          <w:sz w:val="10"/>
          <w:szCs w:val="10"/>
        </w:rPr>
      </w:pPr>
    </w:p>
    <w:p w:rsidR="00767B08" w:rsidRDefault="00623EFC">
      <w:pPr>
        <w:rPr>
          <w:rFonts w:ascii="Arial" w:hAnsi="Arial" w:cs="Arial"/>
          <w:sz w:val="20"/>
          <w:szCs w:val="20"/>
        </w:rPr>
      </w:pPr>
      <w:r>
        <w:rPr>
          <w:rFonts w:ascii="Arial" w:hAnsi="Arial" w:cs="Arial"/>
          <w:sz w:val="20"/>
          <w:szCs w:val="20"/>
        </w:rPr>
        <w:t>Uwaga: umieszczanie barw RP dotyczy wyłącznie materiałów w wersji pełnokolorowej.</w:t>
      </w:r>
    </w:p>
    <w:p w:rsidR="00767B08" w:rsidRDefault="00623EFC">
      <w:pPr>
        <w:keepNext/>
        <w:widowControl/>
        <w:numPr>
          <w:ilvl w:val="0"/>
          <w:numId w:val="20"/>
        </w:numPr>
        <w:tabs>
          <w:tab w:val="left" w:pos="426"/>
          <w:tab w:val="left" w:pos="709"/>
        </w:tabs>
        <w:overflowPunct/>
        <w:autoSpaceDE/>
        <w:spacing w:before="240" w:after="240"/>
        <w:ind w:left="0" w:firstLine="0"/>
        <w:jc w:val="both"/>
        <w:textAlignment w:val="auto"/>
        <w:rPr>
          <w:rFonts w:ascii="Arial" w:hAnsi="Arial" w:cs="Arial"/>
          <w:b/>
          <w:bCs/>
          <w:iCs/>
          <w:sz w:val="20"/>
          <w:szCs w:val="20"/>
        </w:rPr>
      </w:pPr>
      <w:bookmarkStart w:id="3" w:name="_Toc424215897"/>
      <w:r>
        <w:rPr>
          <w:rFonts w:ascii="Arial" w:hAnsi="Arial" w:cs="Arial"/>
          <w:b/>
          <w:bCs/>
          <w:iCs/>
          <w:sz w:val="20"/>
          <w:szCs w:val="20"/>
        </w:rPr>
        <w:t xml:space="preserve"> Jak oznaczyć dokumenty i działania informacyjno-promocyjne w ramach projektu?</w:t>
      </w:r>
      <w:bookmarkEnd w:id="3"/>
    </w:p>
    <w:p w:rsidR="00767B08" w:rsidRDefault="00623EFC">
      <w:pPr>
        <w:spacing w:before="120" w:after="120"/>
        <w:jc w:val="both"/>
        <w:rPr>
          <w:rFonts w:ascii="Arial" w:hAnsi="Arial" w:cs="Arial"/>
          <w:sz w:val="20"/>
          <w:szCs w:val="20"/>
          <w:lang w:eastAsia="pl-PL"/>
        </w:rPr>
      </w:pPr>
      <w:r>
        <w:rPr>
          <w:rFonts w:ascii="Arial" w:hAnsi="Arial" w:cs="Arial"/>
          <w:sz w:val="20"/>
          <w:szCs w:val="20"/>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767B08" w:rsidRDefault="00623EFC">
      <w:pPr>
        <w:spacing w:before="120" w:after="120"/>
        <w:jc w:val="both"/>
        <w:rPr>
          <w:rFonts w:ascii="Arial" w:hAnsi="Arial" w:cs="Arial"/>
          <w:sz w:val="20"/>
          <w:szCs w:val="20"/>
          <w:lang w:eastAsia="pl-PL"/>
        </w:rPr>
      </w:pPr>
      <w:r>
        <w:rPr>
          <w:rFonts w:ascii="Arial" w:hAnsi="Arial" w:cs="Arial"/>
          <w:sz w:val="20"/>
          <w:szCs w:val="20"/>
          <w:lang w:eastAsia="pl-PL"/>
        </w:rPr>
        <w:t>Każdy wymieniony wyżej element musi zawierać następujące znaki:</w:t>
      </w:r>
    </w:p>
    <w:tbl>
      <w:tblPr>
        <w:tblW w:w="9287" w:type="dxa"/>
        <w:tblCellMar>
          <w:left w:w="10" w:type="dxa"/>
          <w:right w:w="10" w:type="dxa"/>
        </w:tblCellMar>
        <w:tblLook w:val="0000" w:firstRow="0" w:lastRow="0" w:firstColumn="0" w:lastColumn="0" w:noHBand="0" w:noVBand="0"/>
      </w:tblPr>
      <w:tblGrid>
        <w:gridCol w:w="2268"/>
        <w:gridCol w:w="2398"/>
        <w:gridCol w:w="2317"/>
        <w:gridCol w:w="2304"/>
      </w:tblGrid>
      <w:tr w:rsidR="00767B08">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7B08" w:rsidRDefault="00623EFC">
            <w:pPr>
              <w:spacing w:before="120" w:after="120"/>
              <w:jc w:val="center"/>
            </w:pPr>
            <w:r>
              <w:rPr>
                <w:rFonts w:ascii="Arial" w:eastAsia="Times New Roman" w:hAnsi="Arial" w:cs="Arial"/>
                <w:b/>
                <w:sz w:val="20"/>
                <w:szCs w:val="24"/>
                <w:lang w:eastAsia="pl-PL"/>
              </w:rPr>
              <w:t>Znak Funduszy E</w:t>
            </w:r>
            <w:r>
              <w:rPr>
                <w:rFonts w:ascii="Arial" w:eastAsia="Times New Roman" w:hAnsi="Arial" w:cs="Arial"/>
                <w:b/>
                <w:sz w:val="20"/>
                <w:szCs w:val="24"/>
                <w:lang w:eastAsia="pl-PL"/>
              </w:rPr>
              <w:t>u</w:t>
            </w:r>
            <w:r>
              <w:rPr>
                <w:rFonts w:ascii="Arial" w:eastAsia="Times New Roman" w:hAnsi="Arial" w:cs="Arial"/>
                <w:b/>
                <w:sz w:val="20"/>
                <w:szCs w:val="24"/>
                <w:lang w:eastAsia="pl-PL"/>
              </w:rPr>
              <w:t>ropejskich (FE)</w:t>
            </w:r>
          </w:p>
          <w:p w:rsidR="00767B08" w:rsidRDefault="00623EFC">
            <w:pPr>
              <w:spacing w:before="120" w:after="120"/>
              <w:jc w:val="center"/>
            </w:pPr>
            <w:r>
              <w:rPr>
                <w:rFonts w:ascii="Arial" w:eastAsia="Times New Roman" w:hAnsi="Arial" w:cs="Arial"/>
                <w:sz w:val="20"/>
                <w:szCs w:val="24"/>
                <w:lang w:eastAsia="pl-PL"/>
              </w:rPr>
              <w:t xml:space="preserve">złożony </w:t>
            </w:r>
            <w:r>
              <w:rPr>
                <w:rFonts w:ascii="Arial" w:eastAsia="Times New Roman" w:hAnsi="Arial" w:cs="Arial"/>
                <w:sz w:val="20"/>
                <w:szCs w:val="24"/>
                <w:lang w:eastAsia="pl-PL"/>
              </w:rPr>
              <w:br/>
              <w:t>z symbolu graficznego, nazwy Fundusze E</w:t>
            </w:r>
            <w:r>
              <w:rPr>
                <w:rFonts w:ascii="Arial" w:eastAsia="Times New Roman" w:hAnsi="Arial" w:cs="Arial"/>
                <w:sz w:val="20"/>
                <w:szCs w:val="24"/>
                <w:lang w:eastAsia="pl-PL"/>
              </w:rPr>
              <w:t>u</w:t>
            </w:r>
            <w:r>
              <w:rPr>
                <w:rFonts w:ascii="Arial" w:eastAsia="Times New Roman" w:hAnsi="Arial" w:cs="Arial"/>
                <w:sz w:val="20"/>
                <w:szCs w:val="24"/>
                <w:lang w:eastAsia="pl-PL"/>
              </w:rPr>
              <w:t xml:space="preserve">ropejskie oraz nazwy programu, </w:t>
            </w:r>
            <w:r>
              <w:rPr>
                <w:rFonts w:ascii="Arial" w:eastAsia="Times New Roman" w:hAnsi="Arial" w:cs="Arial"/>
                <w:sz w:val="20"/>
                <w:szCs w:val="24"/>
                <w:lang w:eastAsia="pl-PL"/>
              </w:rPr>
              <w:br/>
              <w:t xml:space="preserve">z którego w części lub </w:t>
            </w:r>
            <w:r>
              <w:rPr>
                <w:rFonts w:ascii="Arial" w:eastAsia="Times New Roman" w:hAnsi="Arial" w:cs="Arial"/>
                <w:sz w:val="20"/>
                <w:szCs w:val="24"/>
                <w:lang w:eastAsia="pl-PL"/>
              </w:rPr>
              <w:br/>
              <w:t>w całości finansowany jest Twój projekt.</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7B08" w:rsidRDefault="00623EFC">
            <w:pPr>
              <w:spacing w:before="120" w:after="120"/>
              <w:jc w:val="center"/>
            </w:pPr>
            <w:r>
              <w:rPr>
                <w:rFonts w:ascii="Arial" w:hAnsi="Arial" w:cs="Arial"/>
                <w:b/>
                <w:sz w:val="20"/>
              </w:rPr>
              <w:t>Znak barw Rzeczyp</w:t>
            </w:r>
            <w:r>
              <w:rPr>
                <w:rFonts w:ascii="Arial" w:hAnsi="Arial" w:cs="Arial"/>
                <w:b/>
                <w:sz w:val="20"/>
              </w:rPr>
              <w:t>o</w:t>
            </w:r>
            <w:r>
              <w:rPr>
                <w:rFonts w:ascii="Arial" w:hAnsi="Arial" w:cs="Arial"/>
                <w:b/>
                <w:sz w:val="20"/>
              </w:rPr>
              <w:t>spolitej Polskiej (znak barw RP)</w:t>
            </w:r>
          </w:p>
          <w:p w:rsidR="00767B08" w:rsidRDefault="00623EFC">
            <w:pPr>
              <w:spacing w:before="120" w:after="120"/>
              <w:jc w:val="center"/>
              <w:rPr>
                <w:rFonts w:ascii="Arial" w:hAnsi="Arial" w:cs="Arial"/>
                <w:sz w:val="20"/>
              </w:rPr>
            </w:pPr>
            <w:r>
              <w:rPr>
                <w:rFonts w:ascii="Arial" w:hAnsi="Arial" w:cs="Arial"/>
                <w:sz w:val="20"/>
              </w:rPr>
              <w:t>złożony z barw RP oraz nazwy „Rzeczpospolita Polska”.</w:t>
            </w:r>
          </w:p>
          <w:p w:rsidR="00767B08" w:rsidRDefault="00767B08">
            <w:pPr>
              <w:spacing w:before="120" w:after="120"/>
              <w:jc w:val="center"/>
              <w:rPr>
                <w:rFonts w:ascii="Arial" w:eastAsia="Times New Roman" w:hAnsi="Arial" w:cs="Arial"/>
                <w:b/>
                <w:sz w:val="20"/>
                <w:szCs w:val="24"/>
                <w:lang w:eastAsia="pl-PL"/>
              </w:rPr>
            </w:pPr>
          </w:p>
        </w:tc>
        <w:tc>
          <w:tcPr>
            <w:tcW w:w="2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7B08" w:rsidRDefault="00623EFC">
            <w:pPr>
              <w:spacing w:before="120" w:after="120"/>
              <w:jc w:val="center"/>
              <w:rPr>
                <w:rFonts w:ascii="Arial" w:eastAsia="Times New Roman" w:hAnsi="Arial" w:cs="Arial"/>
                <w:b/>
                <w:sz w:val="20"/>
                <w:szCs w:val="24"/>
                <w:lang w:eastAsia="pl-PL"/>
              </w:rPr>
            </w:pPr>
            <w:r>
              <w:rPr>
                <w:rFonts w:ascii="Arial" w:eastAsia="Times New Roman" w:hAnsi="Arial" w:cs="Arial"/>
                <w:b/>
                <w:sz w:val="20"/>
                <w:szCs w:val="24"/>
                <w:lang w:eastAsia="pl-PL"/>
              </w:rPr>
              <w:t>Herb Województwa Kujawsko-Pomorskiego</w:t>
            </w:r>
          </w:p>
          <w:p w:rsidR="00767B08" w:rsidRDefault="00623EFC">
            <w:pPr>
              <w:spacing w:before="120" w:after="120"/>
              <w:jc w:val="center"/>
              <w:rPr>
                <w:rFonts w:ascii="Arial" w:eastAsia="Times New Roman" w:hAnsi="Arial" w:cs="Arial"/>
                <w:sz w:val="20"/>
                <w:szCs w:val="24"/>
                <w:lang w:eastAsia="pl-PL"/>
              </w:rPr>
            </w:pPr>
            <w:r>
              <w:rPr>
                <w:rFonts w:ascii="Arial" w:eastAsia="Times New Roman" w:hAnsi="Arial" w:cs="Arial"/>
                <w:sz w:val="20"/>
                <w:szCs w:val="24"/>
                <w:lang w:eastAsia="pl-PL"/>
              </w:rPr>
              <w:t xml:space="preserve">złożony z symbolu graficznego </w:t>
            </w:r>
            <w:r>
              <w:rPr>
                <w:rFonts w:ascii="Arial" w:eastAsia="Times New Roman" w:hAnsi="Arial" w:cs="Arial"/>
                <w:sz w:val="20"/>
                <w:szCs w:val="24"/>
                <w:lang w:eastAsia="pl-PL"/>
              </w:rPr>
              <w:br/>
              <w:t>i nazwy Województwo Kujawsko-Pomorskie</w:t>
            </w:r>
          </w:p>
        </w:tc>
        <w:tc>
          <w:tcPr>
            <w:tcW w:w="23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7B08" w:rsidRDefault="00623EFC">
            <w:pPr>
              <w:spacing w:before="120" w:after="120"/>
              <w:jc w:val="center"/>
            </w:pPr>
            <w:r>
              <w:rPr>
                <w:rFonts w:ascii="Arial" w:eastAsia="Times New Roman" w:hAnsi="Arial" w:cs="Arial"/>
                <w:b/>
                <w:sz w:val="20"/>
                <w:szCs w:val="24"/>
                <w:lang w:eastAsia="pl-PL"/>
              </w:rPr>
              <w:t>Znak Unii Europ</w:t>
            </w:r>
            <w:r>
              <w:rPr>
                <w:rFonts w:ascii="Arial" w:eastAsia="Times New Roman" w:hAnsi="Arial" w:cs="Arial"/>
                <w:b/>
                <w:sz w:val="20"/>
                <w:szCs w:val="24"/>
                <w:lang w:eastAsia="pl-PL"/>
              </w:rPr>
              <w:t>e</w:t>
            </w:r>
            <w:r>
              <w:rPr>
                <w:rFonts w:ascii="Arial" w:eastAsia="Times New Roman" w:hAnsi="Arial" w:cs="Arial"/>
                <w:b/>
                <w:sz w:val="20"/>
                <w:szCs w:val="24"/>
                <w:lang w:eastAsia="pl-PL"/>
              </w:rPr>
              <w:t>jskiej (UE)</w:t>
            </w:r>
          </w:p>
          <w:p w:rsidR="00767B08" w:rsidRDefault="00623EFC">
            <w:pPr>
              <w:spacing w:before="120" w:after="120"/>
              <w:jc w:val="center"/>
            </w:pPr>
            <w:r>
              <w:rPr>
                <w:rFonts w:ascii="Arial" w:eastAsia="Times New Roman" w:hAnsi="Arial" w:cs="Arial"/>
                <w:sz w:val="20"/>
                <w:szCs w:val="24"/>
                <w:lang w:eastAsia="pl-PL"/>
              </w:rPr>
              <w:t>złożony z flagi UE, napisu Unia Europ</w:t>
            </w:r>
            <w:r>
              <w:rPr>
                <w:rFonts w:ascii="Arial" w:eastAsia="Times New Roman" w:hAnsi="Arial" w:cs="Arial"/>
                <w:sz w:val="20"/>
                <w:szCs w:val="24"/>
                <w:lang w:eastAsia="pl-PL"/>
              </w:rPr>
              <w:t>e</w:t>
            </w:r>
            <w:r>
              <w:rPr>
                <w:rFonts w:ascii="Arial" w:eastAsia="Times New Roman" w:hAnsi="Arial" w:cs="Arial"/>
                <w:sz w:val="20"/>
                <w:szCs w:val="24"/>
                <w:lang w:eastAsia="pl-PL"/>
              </w:rPr>
              <w:t>jska i nazwy funduszu, który współfinansuje Twój projekt.</w:t>
            </w:r>
          </w:p>
        </w:tc>
      </w:tr>
      <w:tr w:rsidR="00767B08">
        <w:trPr>
          <w:trHeight w:val="1545"/>
        </w:trPr>
        <w:tc>
          <w:tcPr>
            <w:tcW w:w="928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7B08" w:rsidRDefault="00623EFC">
            <w:pPr>
              <w:spacing w:before="120" w:after="120"/>
              <w:jc w:val="center"/>
              <w:rPr>
                <w:rFonts w:ascii="Arial" w:eastAsia="Times New Roman" w:hAnsi="Arial" w:cs="Arial"/>
                <w:sz w:val="20"/>
                <w:szCs w:val="24"/>
                <w:lang w:eastAsia="pl-PL"/>
              </w:rPr>
            </w:pPr>
            <w:r>
              <w:rPr>
                <w:rFonts w:ascii="Arial" w:eastAsia="Times New Roman" w:hAnsi="Arial" w:cs="Arial"/>
                <w:sz w:val="20"/>
                <w:szCs w:val="24"/>
                <w:lang w:eastAsia="pl-PL"/>
              </w:rPr>
              <w:lastRenderedPageBreak/>
              <w:t>Przykładowe zestawienie znaków – układ poziomy:</w:t>
            </w:r>
          </w:p>
          <w:p w:rsidR="00767B08" w:rsidRDefault="00623EFC">
            <w:pPr>
              <w:spacing w:before="120" w:after="120"/>
              <w:jc w:val="center"/>
            </w:pPr>
            <w:r>
              <w:rPr>
                <w:noProof/>
                <w:lang w:val="pl-PL" w:eastAsia="pl-PL"/>
              </w:rPr>
              <w:drawing>
                <wp:inline distT="0" distB="0" distL="0" distR="0">
                  <wp:extent cx="5559378" cy="569972"/>
                  <wp:effectExtent l="0" t="0" r="3222" b="1528"/>
                  <wp:docPr id="4" name="Obraz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59378" cy="569972"/>
                          </a:xfrm>
                          <a:prstGeom prst="rect">
                            <a:avLst/>
                          </a:prstGeom>
                          <a:noFill/>
                          <a:ln>
                            <a:noFill/>
                            <a:prstDash/>
                          </a:ln>
                        </pic:spPr>
                      </pic:pic>
                    </a:graphicData>
                  </a:graphic>
                </wp:inline>
              </w:drawing>
            </w:r>
          </w:p>
        </w:tc>
      </w:tr>
      <w:tr w:rsidR="00767B08">
        <w:trPr>
          <w:trHeight w:val="560"/>
        </w:trPr>
        <w:tc>
          <w:tcPr>
            <w:tcW w:w="9287" w:type="dxa"/>
            <w:gridSpan w:val="4"/>
            <w:tcBorders>
              <w:top w:val="single" w:sz="4" w:space="0" w:color="000000"/>
              <w:bottom w:val="single" w:sz="4" w:space="0" w:color="000000"/>
            </w:tcBorders>
            <w:shd w:val="clear" w:color="auto" w:fill="auto"/>
            <w:tcMar>
              <w:top w:w="0" w:type="dxa"/>
              <w:left w:w="70" w:type="dxa"/>
              <w:bottom w:w="0" w:type="dxa"/>
              <w:right w:w="70" w:type="dxa"/>
            </w:tcMar>
          </w:tcPr>
          <w:p w:rsidR="00767B08" w:rsidRDefault="00767B08">
            <w:pPr>
              <w:spacing w:before="120" w:after="120"/>
              <w:jc w:val="both"/>
              <w:rPr>
                <w:rFonts w:ascii="Arial" w:hAnsi="Arial" w:cs="Arial"/>
                <w:sz w:val="20"/>
                <w:szCs w:val="20"/>
              </w:rPr>
            </w:pPr>
          </w:p>
        </w:tc>
      </w:tr>
      <w:tr w:rsidR="00767B08">
        <w:trPr>
          <w:trHeight w:val="870"/>
        </w:trPr>
        <w:tc>
          <w:tcPr>
            <w:tcW w:w="928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767B08" w:rsidRDefault="00623EFC">
            <w:pPr>
              <w:spacing w:before="120" w:after="120"/>
              <w:ind w:left="127"/>
              <w:jc w:val="both"/>
              <w:rPr>
                <w:rFonts w:ascii="Arial" w:hAnsi="Arial" w:cs="Arial"/>
                <w:b/>
                <w:sz w:val="20"/>
                <w:szCs w:val="20"/>
              </w:rPr>
            </w:pPr>
            <w:r>
              <w:rPr>
                <w:rFonts w:ascii="Arial" w:hAnsi="Arial" w:cs="Arial"/>
                <w:b/>
                <w:sz w:val="20"/>
                <w:szCs w:val="20"/>
              </w:rPr>
              <w:t xml:space="preserve">Uwaga: Pamiętaj, że barwy RP występują tylko i wyłącznie w wersji pełnokolorowej. </w:t>
            </w:r>
          </w:p>
          <w:p w:rsidR="00767B08" w:rsidRDefault="00623EFC">
            <w:pPr>
              <w:spacing w:before="120" w:after="120"/>
              <w:ind w:left="127"/>
              <w:jc w:val="both"/>
              <w:rPr>
                <w:rFonts w:ascii="Arial" w:hAnsi="Arial" w:cs="Arial"/>
                <w:b/>
                <w:sz w:val="20"/>
                <w:szCs w:val="20"/>
              </w:rPr>
            </w:pPr>
            <w:r>
              <w:rPr>
                <w:rFonts w:ascii="Arial" w:hAnsi="Arial" w:cs="Arial"/>
                <w:b/>
                <w:sz w:val="20"/>
                <w:szCs w:val="20"/>
              </w:rPr>
              <w:t>Nie możesz stosować barw RP w wersji achromatycznej i monochromatycznej. Dlatego są przypadki, kiedy nie będziesz musiał umieszczać barw RP.</w:t>
            </w:r>
          </w:p>
        </w:tc>
      </w:tr>
    </w:tbl>
    <w:p w:rsidR="00767B08" w:rsidRDefault="00767B08">
      <w:pPr>
        <w:spacing w:before="120" w:after="120"/>
        <w:jc w:val="both"/>
        <w:rPr>
          <w:rFonts w:ascii="Arial" w:hAnsi="Arial" w:cs="Arial"/>
          <w:sz w:val="10"/>
          <w:szCs w:val="10"/>
        </w:rPr>
      </w:pPr>
    </w:p>
    <w:p w:rsidR="00767B08" w:rsidRDefault="00623EFC">
      <w:pPr>
        <w:spacing w:before="120" w:after="120"/>
        <w:jc w:val="both"/>
        <w:rPr>
          <w:rFonts w:ascii="Arial" w:hAnsi="Arial" w:cs="Arial"/>
          <w:sz w:val="20"/>
          <w:szCs w:val="20"/>
        </w:rPr>
      </w:pPr>
      <w:r>
        <w:rPr>
          <w:rFonts w:ascii="Arial" w:hAnsi="Arial" w:cs="Arial"/>
          <w:sz w:val="20"/>
          <w:szCs w:val="20"/>
        </w:rPr>
        <w:t>Barwy RP umieszczasz na wszelkich materiałach i działaniach informacyjno-promocyjnych, jeżeli:</w:t>
      </w:r>
    </w:p>
    <w:p w:rsidR="00767B08" w:rsidRDefault="00623EFC">
      <w:pPr>
        <w:widowControl/>
        <w:numPr>
          <w:ilvl w:val="0"/>
          <w:numId w:val="23"/>
        </w:numPr>
        <w:overflowPunct/>
        <w:autoSpaceDE/>
        <w:spacing w:before="120" w:after="120"/>
        <w:ind w:left="709" w:hanging="283"/>
        <w:jc w:val="both"/>
        <w:textAlignment w:val="auto"/>
        <w:rPr>
          <w:rFonts w:ascii="Arial" w:hAnsi="Arial" w:cs="Arial"/>
          <w:sz w:val="20"/>
          <w:szCs w:val="20"/>
        </w:rPr>
      </w:pPr>
      <w:r>
        <w:rPr>
          <w:rFonts w:ascii="Arial" w:hAnsi="Arial" w:cs="Arial"/>
          <w:sz w:val="20"/>
          <w:szCs w:val="20"/>
        </w:rPr>
        <w:t>istnieją ogólnodostępne możliwości techniczne umieszczania oznaczeń pełnokolorowych,</w:t>
      </w:r>
    </w:p>
    <w:p w:rsidR="00767B08" w:rsidRDefault="00623EFC">
      <w:pPr>
        <w:widowControl/>
        <w:numPr>
          <w:ilvl w:val="0"/>
          <w:numId w:val="23"/>
        </w:numPr>
        <w:overflowPunct/>
        <w:autoSpaceDE/>
        <w:spacing w:before="120" w:after="120"/>
        <w:ind w:left="709" w:hanging="283"/>
        <w:jc w:val="both"/>
        <w:textAlignment w:val="auto"/>
        <w:rPr>
          <w:rFonts w:ascii="Arial" w:hAnsi="Arial" w:cs="Arial"/>
          <w:sz w:val="20"/>
          <w:szCs w:val="20"/>
        </w:rPr>
      </w:pPr>
      <w:r>
        <w:rPr>
          <w:rFonts w:ascii="Arial" w:hAnsi="Arial" w:cs="Arial"/>
          <w:sz w:val="20"/>
          <w:szCs w:val="20"/>
        </w:rPr>
        <w:t xml:space="preserve">oryginały materiałów są wytwarzane w wersjach pełnokolorowych.  </w:t>
      </w:r>
    </w:p>
    <w:p w:rsidR="00767B08" w:rsidRDefault="00767B08">
      <w:pPr>
        <w:spacing w:before="120" w:after="120"/>
        <w:ind w:left="709"/>
        <w:jc w:val="both"/>
        <w:rPr>
          <w:rFonts w:ascii="Arial" w:hAnsi="Arial" w:cs="Arial"/>
          <w:sz w:val="10"/>
          <w:szCs w:val="10"/>
        </w:rPr>
      </w:pPr>
    </w:p>
    <w:p w:rsidR="00767B08" w:rsidRDefault="00623EFC">
      <w:pPr>
        <w:spacing w:before="120" w:after="120"/>
        <w:jc w:val="both"/>
      </w:pPr>
      <w:r>
        <w:rPr>
          <w:rFonts w:ascii="Arial" w:hAnsi="Arial" w:cs="Arial"/>
          <w:b/>
          <w:sz w:val="20"/>
          <w:szCs w:val="20"/>
        </w:rPr>
        <w:t>Musisz stosować pełnokolorowy zestaw znaków FE z barwami RP oraz znakiem UE</w:t>
      </w:r>
      <w:r>
        <w:rPr>
          <w:rFonts w:ascii="Arial" w:hAnsi="Arial" w:cs="Arial"/>
          <w:sz w:val="20"/>
          <w:szCs w:val="20"/>
        </w:rPr>
        <w:br/>
        <w:t>w przypadku następujących materiałów:</w:t>
      </w:r>
    </w:p>
    <w:p w:rsidR="00767B08" w:rsidRDefault="00623EFC">
      <w:pPr>
        <w:widowControl/>
        <w:numPr>
          <w:ilvl w:val="0"/>
          <w:numId w:val="24"/>
        </w:numPr>
        <w:overflowPunct/>
        <w:autoSpaceDE/>
        <w:spacing w:before="120" w:after="120"/>
        <w:ind w:hanging="294"/>
        <w:jc w:val="both"/>
        <w:textAlignment w:val="auto"/>
        <w:rPr>
          <w:rFonts w:ascii="Arial" w:hAnsi="Arial" w:cs="Arial"/>
          <w:sz w:val="20"/>
          <w:szCs w:val="20"/>
        </w:rPr>
      </w:pPr>
      <w:r>
        <w:rPr>
          <w:rFonts w:ascii="Arial" w:hAnsi="Arial" w:cs="Arial"/>
          <w:sz w:val="20"/>
          <w:szCs w:val="20"/>
        </w:rPr>
        <w:t>tablice pamiątkowe,</w:t>
      </w:r>
    </w:p>
    <w:p w:rsidR="00767B08" w:rsidRDefault="00623EFC">
      <w:pPr>
        <w:widowControl/>
        <w:numPr>
          <w:ilvl w:val="0"/>
          <w:numId w:val="24"/>
        </w:numPr>
        <w:overflowPunct/>
        <w:autoSpaceDE/>
        <w:spacing w:before="120" w:after="120"/>
        <w:ind w:hanging="294"/>
        <w:jc w:val="both"/>
        <w:textAlignment w:val="auto"/>
        <w:rPr>
          <w:rFonts w:ascii="Arial" w:hAnsi="Arial" w:cs="Arial"/>
          <w:sz w:val="20"/>
          <w:szCs w:val="20"/>
        </w:rPr>
      </w:pPr>
      <w:r>
        <w:rPr>
          <w:rFonts w:ascii="Arial" w:hAnsi="Arial" w:cs="Arial"/>
          <w:sz w:val="20"/>
          <w:szCs w:val="20"/>
        </w:rPr>
        <w:t>plakaty, billboardy,</w:t>
      </w:r>
    </w:p>
    <w:p w:rsidR="00767B08" w:rsidRDefault="00623EFC">
      <w:pPr>
        <w:widowControl/>
        <w:numPr>
          <w:ilvl w:val="0"/>
          <w:numId w:val="24"/>
        </w:numPr>
        <w:overflowPunct/>
        <w:autoSpaceDE/>
        <w:spacing w:before="120" w:after="120"/>
        <w:ind w:hanging="294"/>
        <w:jc w:val="both"/>
        <w:textAlignment w:val="auto"/>
        <w:rPr>
          <w:rFonts w:ascii="Arial" w:hAnsi="Arial" w:cs="Arial"/>
          <w:sz w:val="20"/>
          <w:szCs w:val="20"/>
        </w:rPr>
      </w:pPr>
      <w:r>
        <w:rPr>
          <w:rFonts w:ascii="Arial" w:hAnsi="Arial" w:cs="Arial"/>
          <w:sz w:val="20"/>
          <w:szCs w:val="20"/>
        </w:rPr>
        <w:t>tabliczki i naklejki informacyjne,</w:t>
      </w:r>
    </w:p>
    <w:p w:rsidR="00767B08" w:rsidRDefault="00623EFC">
      <w:pPr>
        <w:widowControl/>
        <w:numPr>
          <w:ilvl w:val="0"/>
          <w:numId w:val="24"/>
        </w:numPr>
        <w:overflowPunct/>
        <w:autoSpaceDE/>
        <w:spacing w:before="120" w:after="120"/>
        <w:ind w:hanging="294"/>
        <w:jc w:val="both"/>
        <w:textAlignment w:val="auto"/>
        <w:rPr>
          <w:rFonts w:ascii="Arial" w:hAnsi="Arial" w:cs="Arial"/>
          <w:sz w:val="20"/>
          <w:szCs w:val="20"/>
        </w:rPr>
      </w:pPr>
      <w:r>
        <w:rPr>
          <w:rFonts w:ascii="Arial" w:hAnsi="Arial" w:cs="Arial"/>
          <w:sz w:val="20"/>
          <w:szCs w:val="20"/>
        </w:rPr>
        <w:t>strony internetowe,</w:t>
      </w:r>
    </w:p>
    <w:p w:rsidR="00767B08" w:rsidRDefault="00623EFC">
      <w:pPr>
        <w:widowControl/>
        <w:numPr>
          <w:ilvl w:val="0"/>
          <w:numId w:val="24"/>
        </w:numPr>
        <w:overflowPunct/>
        <w:autoSpaceDE/>
        <w:spacing w:before="120" w:after="120"/>
        <w:ind w:hanging="294"/>
        <w:jc w:val="both"/>
        <w:textAlignment w:val="auto"/>
        <w:rPr>
          <w:rFonts w:ascii="Arial" w:hAnsi="Arial" w:cs="Arial"/>
          <w:sz w:val="20"/>
          <w:szCs w:val="20"/>
        </w:rPr>
      </w:pPr>
      <w:r>
        <w:rPr>
          <w:rFonts w:ascii="Arial" w:hAnsi="Arial" w:cs="Arial"/>
          <w:sz w:val="20"/>
          <w:szCs w:val="20"/>
        </w:rPr>
        <w:t>publikacje elektroniczne np. materiały video, animacje, prezentacje, newslettery, mailing,</w:t>
      </w:r>
    </w:p>
    <w:p w:rsidR="00767B08" w:rsidRDefault="00623EFC">
      <w:pPr>
        <w:widowControl/>
        <w:numPr>
          <w:ilvl w:val="0"/>
          <w:numId w:val="24"/>
        </w:numPr>
        <w:overflowPunct/>
        <w:autoSpaceDE/>
        <w:spacing w:before="120" w:after="120"/>
        <w:ind w:hanging="294"/>
        <w:jc w:val="both"/>
        <w:textAlignment w:val="auto"/>
        <w:rPr>
          <w:rFonts w:ascii="Arial" w:hAnsi="Arial" w:cs="Arial"/>
          <w:sz w:val="20"/>
          <w:szCs w:val="20"/>
        </w:rPr>
      </w:pPr>
      <w:r>
        <w:rPr>
          <w:rFonts w:ascii="Arial" w:hAnsi="Arial" w:cs="Arial"/>
          <w:sz w:val="20"/>
          <w:szCs w:val="20"/>
        </w:rPr>
        <w:t>publikacje i materiały drukowane np. foldery, informatory, certyfikaty, zaświadczenia, dyplomy, zaproszenia, programy szkoleń, itp.,</w:t>
      </w:r>
    </w:p>
    <w:p w:rsidR="00767B08" w:rsidRDefault="00623EFC">
      <w:pPr>
        <w:widowControl/>
        <w:numPr>
          <w:ilvl w:val="0"/>
          <w:numId w:val="24"/>
        </w:numPr>
        <w:overflowPunct/>
        <w:autoSpaceDE/>
        <w:spacing w:before="120" w:after="120"/>
        <w:ind w:hanging="294"/>
        <w:jc w:val="both"/>
        <w:textAlignment w:val="auto"/>
        <w:rPr>
          <w:rFonts w:ascii="Arial" w:hAnsi="Arial" w:cs="Arial"/>
          <w:sz w:val="20"/>
          <w:szCs w:val="20"/>
        </w:rPr>
      </w:pPr>
      <w:r>
        <w:rPr>
          <w:rFonts w:ascii="Arial" w:hAnsi="Arial" w:cs="Arial"/>
          <w:sz w:val="20"/>
          <w:szCs w:val="20"/>
        </w:rPr>
        <w:t>korespondencja drukowana, jeśli papier firmowy jest wykonany w wersji kolorowej,</w:t>
      </w:r>
    </w:p>
    <w:p w:rsidR="00767B08" w:rsidRDefault="00623EFC">
      <w:pPr>
        <w:widowControl/>
        <w:numPr>
          <w:ilvl w:val="0"/>
          <w:numId w:val="24"/>
        </w:numPr>
        <w:overflowPunct/>
        <w:autoSpaceDE/>
        <w:spacing w:before="120" w:after="120"/>
        <w:ind w:hanging="294"/>
        <w:jc w:val="both"/>
        <w:textAlignment w:val="auto"/>
        <w:rPr>
          <w:rFonts w:ascii="Arial" w:hAnsi="Arial" w:cs="Arial"/>
          <w:sz w:val="20"/>
          <w:szCs w:val="20"/>
        </w:rPr>
      </w:pPr>
      <w:r>
        <w:rPr>
          <w:rFonts w:ascii="Arial" w:hAnsi="Arial" w:cs="Arial"/>
          <w:sz w:val="20"/>
          <w:szCs w:val="20"/>
        </w:rPr>
        <w:t>materiały brandingowe i wystawowe np. baner, stand, roll-up, ścianki, namioty i stoiska wystawowe, itp.,</w:t>
      </w:r>
    </w:p>
    <w:p w:rsidR="00767B08" w:rsidRDefault="00623EFC">
      <w:pPr>
        <w:widowControl/>
        <w:numPr>
          <w:ilvl w:val="0"/>
          <w:numId w:val="24"/>
        </w:numPr>
        <w:overflowPunct/>
        <w:autoSpaceDE/>
        <w:spacing w:before="120" w:after="120"/>
        <w:ind w:hanging="294"/>
        <w:jc w:val="both"/>
        <w:textAlignment w:val="auto"/>
        <w:rPr>
          <w:rFonts w:ascii="Arial" w:hAnsi="Arial" w:cs="Arial"/>
          <w:sz w:val="20"/>
          <w:szCs w:val="20"/>
        </w:rPr>
      </w:pPr>
      <w:r>
        <w:rPr>
          <w:rFonts w:ascii="Arial" w:hAnsi="Arial" w:cs="Arial"/>
          <w:sz w:val="20"/>
          <w:szCs w:val="20"/>
        </w:rPr>
        <w:t>materiały promocyjne tzw. gadżety.</w:t>
      </w:r>
    </w:p>
    <w:p w:rsidR="00767B08" w:rsidRDefault="00767B08">
      <w:pPr>
        <w:spacing w:before="120" w:after="120"/>
        <w:jc w:val="both"/>
        <w:rPr>
          <w:rFonts w:ascii="Arial" w:hAnsi="Arial" w:cs="Arial"/>
          <w:sz w:val="20"/>
          <w:szCs w:val="20"/>
        </w:rPr>
      </w:pPr>
    </w:p>
    <w:p w:rsidR="00767B08" w:rsidRDefault="00623EFC">
      <w:pPr>
        <w:spacing w:before="120" w:after="120"/>
        <w:jc w:val="both"/>
        <w:rPr>
          <w:rFonts w:ascii="Arial" w:hAnsi="Arial" w:cs="Arial"/>
          <w:sz w:val="20"/>
          <w:szCs w:val="20"/>
        </w:rPr>
      </w:pPr>
      <w:r>
        <w:rPr>
          <w:rFonts w:ascii="Arial" w:hAnsi="Arial" w:cs="Arial"/>
          <w:sz w:val="20"/>
          <w:szCs w:val="20"/>
        </w:rPr>
        <w:t>Barw RP nie musisz umieszczać, jeżeli:</w:t>
      </w:r>
    </w:p>
    <w:p w:rsidR="00767B08" w:rsidRDefault="00623EFC">
      <w:pPr>
        <w:widowControl/>
        <w:numPr>
          <w:ilvl w:val="0"/>
          <w:numId w:val="25"/>
        </w:numPr>
        <w:overflowPunct/>
        <w:autoSpaceDE/>
        <w:spacing w:before="120" w:after="120"/>
        <w:ind w:hanging="294"/>
        <w:jc w:val="both"/>
        <w:textAlignment w:val="auto"/>
        <w:rPr>
          <w:rFonts w:ascii="Arial" w:hAnsi="Arial" w:cs="Arial"/>
          <w:sz w:val="20"/>
          <w:szCs w:val="20"/>
        </w:rPr>
      </w:pPr>
      <w:r>
        <w:rPr>
          <w:rFonts w:ascii="Arial" w:hAnsi="Arial" w:cs="Arial"/>
          <w:sz w:val="20"/>
          <w:szCs w:val="20"/>
        </w:rPr>
        <w:t xml:space="preserve">nie ma ogólnodostępnych możliwości technicznych zastosowania oznaczeń pełnokolorowych ze względu np. na materiał, z którego wykonano przedmiot np. kamień lub jeżeli zastosowanie technik pełnokolorowych znacznie podniosłoby koszty, </w:t>
      </w:r>
    </w:p>
    <w:p w:rsidR="00767B08" w:rsidRDefault="00623EFC">
      <w:pPr>
        <w:widowControl/>
        <w:numPr>
          <w:ilvl w:val="0"/>
          <w:numId w:val="25"/>
        </w:numPr>
        <w:overflowPunct/>
        <w:autoSpaceDE/>
        <w:spacing w:before="120" w:after="120"/>
        <w:ind w:hanging="294"/>
        <w:jc w:val="both"/>
        <w:textAlignment w:val="auto"/>
        <w:rPr>
          <w:rFonts w:ascii="Arial" w:hAnsi="Arial" w:cs="Arial"/>
          <w:sz w:val="20"/>
          <w:szCs w:val="20"/>
        </w:rPr>
      </w:pPr>
      <w:r>
        <w:rPr>
          <w:rFonts w:ascii="Arial" w:hAnsi="Arial" w:cs="Arial"/>
          <w:sz w:val="20"/>
          <w:szCs w:val="20"/>
        </w:rPr>
        <w:t>materiały z założenia występują w wersji achromatycznej.</w:t>
      </w:r>
    </w:p>
    <w:p w:rsidR="00767B08" w:rsidRDefault="00767B08">
      <w:pPr>
        <w:spacing w:before="120" w:after="120"/>
        <w:ind w:left="720"/>
        <w:jc w:val="both"/>
        <w:rPr>
          <w:rFonts w:ascii="Arial" w:hAnsi="Arial" w:cs="Arial"/>
          <w:sz w:val="20"/>
          <w:szCs w:val="20"/>
        </w:rPr>
      </w:pPr>
    </w:p>
    <w:p w:rsidR="00767B08" w:rsidRDefault="00623EFC">
      <w:pPr>
        <w:spacing w:before="120" w:after="120"/>
        <w:jc w:val="both"/>
      </w:pPr>
      <w:r>
        <w:rPr>
          <w:rFonts w:ascii="Arial" w:hAnsi="Arial" w:cs="Arial"/>
          <w:b/>
          <w:sz w:val="20"/>
          <w:szCs w:val="20"/>
        </w:rPr>
        <w:t>Nie musisz umieszczać barw RP w zestawie znaków FE i UE w wariantach achromatycznym lub monochromatycznym w następujących materiałach</w:t>
      </w:r>
      <w:r>
        <w:rPr>
          <w:rFonts w:ascii="Arial" w:hAnsi="Arial" w:cs="Arial"/>
          <w:bCs/>
          <w:sz w:val="20"/>
          <w:szCs w:val="20"/>
        </w:rPr>
        <w:t>:</w:t>
      </w:r>
    </w:p>
    <w:p w:rsidR="00767B08" w:rsidRDefault="00623EFC">
      <w:pPr>
        <w:widowControl/>
        <w:numPr>
          <w:ilvl w:val="0"/>
          <w:numId w:val="26"/>
        </w:numPr>
        <w:overflowPunct/>
        <w:autoSpaceDE/>
        <w:spacing w:before="120" w:after="120"/>
        <w:ind w:left="709" w:hanging="283"/>
        <w:jc w:val="both"/>
        <w:textAlignment w:val="auto"/>
        <w:rPr>
          <w:rFonts w:ascii="Arial" w:hAnsi="Arial" w:cs="Arial"/>
          <w:sz w:val="20"/>
          <w:szCs w:val="20"/>
        </w:rPr>
      </w:pPr>
      <w:r>
        <w:rPr>
          <w:rFonts w:ascii="Arial" w:hAnsi="Arial" w:cs="Arial"/>
          <w:sz w:val="20"/>
          <w:szCs w:val="20"/>
        </w:rPr>
        <w:t>korespondencja drukowana, jeżeli np. papier firmowy jest wykonany w wersji achromatycznej lub monochromatycznej,</w:t>
      </w:r>
    </w:p>
    <w:p w:rsidR="00767B08" w:rsidRDefault="00623EFC">
      <w:pPr>
        <w:widowControl/>
        <w:numPr>
          <w:ilvl w:val="0"/>
          <w:numId w:val="26"/>
        </w:numPr>
        <w:overflowPunct/>
        <w:autoSpaceDE/>
        <w:spacing w:before="120" w:after="120"/>
        <w:ind w:left="709" w:hanging="283"/>
        <w:jc w:val="both"/>
        <w:textAlignment w:val="auto"/>
        <w:rPr>
          <w:rFonts w:ascii="Arial" w:hAnsi="Arial" w:cs="Arial"/>
          <w:sz w:val="20"/>
          <w:szCs w:val="20"/>
        </w:rPr>
      </w:pPr>
      <w:r>
        <w:rPr>
          <w:rFonts w:ascii="Arial" w:hAnsi="Arial" w:cs="Arial"/>
          <w:sz w:val="20"/>
          <w:szCs w:val="20"/>
        </w:rPr>
        <w:t>dokumentacja projektowa (np. dokumenty przetargowe, umowy, ogłoszenia, opisy stanowisk pracy).</w:t>
      </w:r>
    </w:p>
    <w:p w:rsidR="00767B08" w:rsidRDefault="00767B08">
      <w:pPr>
        <w:spacing w:before="120" w:after="120"/>
        <w:jc w:val="both"/>
        <w:rPr>
          <w:rFonts w:ascii="Arial" w:hAnsi="Arial" w:cs="Arial"/>
          <w:sz w:val="20"/>
          <w:szCs w:val="20"/>
          <w:lang w:eastAsia="pl-PL"/>
        </w:rPr>
      </w:pPr>
    </w:p>
    <w:p w:rsidR="00767B08" w:rsidRDefault="00623EFC">
      <w:pPr>
        <w:spacing w:before="120" w:after="120"/>
        <w:jc w:val="both"/>
        <w:rPr>
          <w:rFonts w:ascii="Arial" w:hAnsi="Arial" w:cs="Arial"/>
          <w:sz w:val="20"/>
          <w:szCs w:val="20"/>
          <w:lang w:eastAsia="pl-PL"/>
        </w:rPr>
      </w:pPr>
      <w:r>
        <w:rPr>
          <w:rFonts w:ascii="Arial" w:hAnsi="Arial" w:cs="Arial"/>
          <w:sz w:val="20"/>
          <w:szCs w:val="20"/>
          <w:lang w:eastAsia="pl-PL"/>
        </w:rPr>
        <w:t xml:space="preserve">Wzory z właściwymi dla RPO WK-P oznaczeniami są dostępne na stronie internetowej programu – </w:t>
      </w:r>
      <w:r>
        <w:rPr>
          <w:rFonts w:ascii="Arial" w:hAnsi="Arial" w:cs="Arial"/>
          <w:sz w:val="20"/>
          <w:szCs w:val="20"/>
          <w:lang w:eastAsia="pl-PL"/>
        </w:rPr>
        <w:lastRenderedPageBreak/>
        <w:t xml:space="preserve">www.rpo.kujawsko-pomorskie.pl. Znajdziesz tam także gotowy wzór dla plakatu/tablicy pamiątkowej, </w:t>
      </w:r>
      <w:r>
        <w:rPr>
          <w:rFonts w:ascii="Arial" w:hAnsi="Arial" w:cs="Arial"/>
          <w:sz w:val="20"/>
          <w:szCs w:val="20"/>
          <w:lang w:eastAsia="pl-PL"/>
        </w:rPr>
        <w:br/>
        <w:t xml:space="preserve">z których powinieneś skorzystać. </w:t>
      </w:r>
    </w:p>
    <w:p w:rsidR="00767B08" w:rsidRDefault="00767B08">
      <w:pPr>
        <w:spacing w:before="120" w:after="120"/>
        <w:jc w:val="both"/>
        <w:rPr>
          <w:rFonts w:ascii="Arial" w:hAnsi="Arial" w:cs="Arial"/>
          <w:sz w:val="10"/>
          <w:szCs w:val="10"/>
        </w:rPr>
      </w:pPr>
    </w:p>
    <w:p w:rsidR="00767B08" w:rsidRDefault="00623EFC">
      <w:pPr>
        <w:spacing w:before="120" w:after="120"/>
        <w:ind w:left="142" w:hanging="142"/>
        <w:jc w:val="both"/>
        <w:rPr>
          <w:rFonts w:ascii="Arial" w:hAnsi="Arial" w:cs="Arial"/>
          <w:b/>
          <w:sz w:val="20"/>
          <w:szCs w:val="20"/>
        </w:rPr>
      </w:pPr>
      <w:r>
        <w:rPr>
          <w:rFonts w:ascii="Arial" w:hAnsi="Arial" w:cs="Arial"/>
          <w:b/>
          <w:sz w:val="20"/>
          <w:szCs w:val="20"/>
        </w:rPr>
        <w:t>2.1. Czy należy umieszczać słowną informację o dofinansowaniu?</w:t>
      </w:r>
    </w:p>
    <w:p w:rsidR="00767B08" w:rsidRDefault="00623EFC">
      <w:pPr>
        <w:spacing w:before="120" w:after="120"/>
        <w:jc w:val="both"/>
      </w:pPr>
      <w:r>
        <w:rPr>
          <w:rFonts w:ascii="Arial" w:hAnsi="Arial" w:cs="Arial"/>
          <w:sz w:val="20"/>
          <w:szCs w:val="20"/>
          <w:lang w:eastAsia="pl-PL"/>
        </w:rPr>
        <w:t>Nie ma obowiązku zamieszczania dodatkowej informacji słownej o programie, w ramach którego realizowany jest projekt oraz o funduszu współfinansującym projekt. Zestaw znaków zawiera wszystkie niezbędne info</w:t>
      </w:r>
      <w:r>
        <w:rPr>
          <w:rFonts w:ascii="Arial" w:hAnsi="Arial" w:cs="Arial"/>
          <w:sz w:val="20"/>
          <w:szCs w:val="20"/>
          <w:lang w:eastAsia="pl-PL"/>
        </w:rPr>
        <w:t>r</w:t>
      </w:r>
      <w:r>
        <w:rPr>
          <w:rFonts w:ascii="Arial" w:hAnsi="Arial" w:cs="Arial"/>
          <w:sz w:val="20"/>
          <w:szCs w:val="20"/>
          <w:lang w:eastAsia="pl-PL"/>
        </w:rPr>
        <w:t xml:space="preserve">macje. </w:t>
      </w:r>
      <w:r>
        <w:rPr>
          <w:rFonts w:ascii="Arial" w:hAnsi="Arial" w:cs="Arial"/>
          <w:sz w:val="20"/>
          <w:szCs w:val="20"/>
        </w:rPr>
        <w:t>Wyjątek stanowi oznaczenie dokumentów i działań informacyjno-promocyjnych dotyczących pr</w:t>
      </w:r>
      <w:r>
        <w:rPr>
          <w:rFonts w:ascii="Arial" w:hAnsi="Arial" w:cs="Arial"/>
          <w:sz w:val="20"/>
          <w:szCs w:val="20"/>
        </w:rPr>
        <w:t>o</w:t>
      </w:r>
      <w:r>
        <w:rPr>
          <w:rFonts w:ascii="Arial" w:hAnsi="Arial" w:cs="Arial"/>
          <w:sz w:val="20"/>
          <w:szCs w:val="20"/>
        </w:rPr>
        <w:t>jektów/programów współfinansowanych z wielu funduszy</w:t>
      </w:r>
      <w:r>
        <w:rPr>
          <w:rStyle w:val="Odwoanieprzypisudolnego"/>
          <w:rFonts w:ascii="Arial" w:hAnsi="Arial"/>
          <w:sz w:val="20"/>
          <w:szCs w:val="20"/>
        </w:rPr>
        <w:footnoteReference w:id="1"/>
      </w:r>
      <w:r>
        <w:rPr>
          <w:rFonts w:ascii="Arial" w:hAnsi="Arial" w:cs="Arial"/>
          <w:sz w:val="20"/>
          <w:szCs w:val="20"/>
        </w:rPr>
        <w:t xml:space="preserve"> (zobacz.  rozdz. 6.6).</w:t>
      </w:r>
    </w:p>
    <w:p w:rsidR="00767B08" w:rsidRDefault="00623EFC">
      <w:pPr>
        <w:spacing w:before="120" w:after="120"/>
        <w:jc w:val="both"/>
        <w:rPr>
          <w:rFonts w:ascii="Arial" w:hAnsi="Arial" w:cs="Arial"/>
          <w:sz w:val="20"/>
          <w:szCs w:val="20"/>
        </w:rPr>
      </w:pPr>
      <w:r>
        <w:rPr>
          <w:rFonts w:ascii="Arial" w:hAnsi="Arial" w:cs="Arial"/>
          <w:sz w:val="20"/>
          <w:szCs w:val="20"/>
        </w:rPr>
        <w:t>Szczegółowe wskazówki stosowania znaków i ich zestawień znajdują się w rozdz. 6.</w:t>
      </w:r>
    </w:p>
    <w:p w:rsidR="00767B08" w:rsidRDefault="00767B08">
      <w:pPr>
        <w:spacing w:before="120" w:after="120"/>
        <w:jc w:val="both"/>
        <w:rPr>
          <w:rFonts w:ascii="Arial" w:hAnsi="Arial" w:cs="Arial"/>
          <w:b/>
          <w:sz w:val="10"/>
          <w:szCs w:val="10"/>
        </w:rPr>
      </w:pPr>
    </w:p>
    <w:p w:rsidR="00767B08" w:rsidRDefault="00623EFC">
      <w:pPr>
        <w:spacing w:before="120" w:after="120"/>
        <w:jc w:val="both"/>
        <w:rPr>
          <w:rFonts w:ascii="Arial" w:hAnsi="Arial" w:cs="Arial"/>
          <w:b/>
          <w:sz w:val="20"/>
          <w:szCs w:val="20"/>
        </w:rPr>
      </w:pPr>
      <w:r>
        <w:rPr>
          <w:rFonts w:ascii="Arial" w:hAnsi="Arial" w:cs="Arial"/>
          <w:b/>
          <w:sz w:val="20"/>
          <w:szCs w:val="20"/>
        </w:rPr>
        <w:t>2.2. Jak oznaczać materiały w formie dźwiękowej?</w:t>
      </w:r>
    </w:p>
    <w:p w:rsidR="00767B08" w:rsidRDefault="00623EFC">
      <w:pPr>
        <w:spacing w:before="120" w:after="120"/>
        <w:jc w:val="both"/>
      </w:pPr>
      <w:r>
        <w:rPr>
          <w:rFonts w:ascii="Arial" w:hAnsi="Arial" w:cs="Arial"/>
          <w:sz w:val="20"/>
          <w:szCs w:val="20"/>
          <w:lang w:eastAsia="pl-PL"/>
        </w:rPr>
        <w:t xml:space="preserve">W przypadku </w:t>
      </w:r>
      <w:r>
        <w:rPr>
          <w:rFonts w:ascii="Arial" w:hAnsi="Arial" w:cs="Arial"/>
          <w:sz w:val="20"/>
          <w:szCs w:val="20"/>
        </w:rPr>
        <w:t xml:space="preserve">materiału informacyjnego i promocyjnego dostępnego </w:t>
      </w:r>
      <w:r>
        <w:rPr>
          <w:rFonts w:ascii="Arial" w:hAnsi="Arial" w:cs="Arial"/>
          <w:sz w:val="20"/>
          <w:szCs w:val="20"/>
          <w:lang w:eastAsia="pl-PL"/>
        </w:rPr>
        <w:t xml:space="preserve"> w formie dźwiękowej bez elementów graficznych (np. spoty/audycje radiowe) na końcu tegomateriału powinien znaleźć się komunikat słowny</w:t>
      </w:r>
      <w:r>
        <w:rPr>
          <w:rFonts w:ascii="Arial" w:hAnsi="Arial" w:cs="Arial"/>
          <w:sz w:val="20"/>
          <w:szCs w:val="20"/>
        </w:rPr>
        <w:t>i</w:t>
      </w:r>
      <w:r>
        <w:rPr>
          <w:rFonts w:ascii="Arial" w:hAnsi="Arial" w:cs="Arial"/>
          <w:sz w:val="20"/>
          <w:szCs w:val="20"/>
        </w:rPr>
        <w:t>n</w:t>
      </w:r>
      <w:r>
        <w:rPr>
          <w:rFonts w:ascii="Arial" w:hAnsi="Arial" w:cs="Arial"/>
          <w:sz w:val="20"/>
          <w:szCs w:val="20"/>
        </w:rPr>
        <w:t>formujący o dofinansowaniu materiału/projektu</w:t>
      </w:r>
      <w:r>
        <w:rPr>
          <w:rFonts w:ascii="Arial" w:hAnsi="Arial" w:cs="Arial"/>
          <w:sz w:val="20"/>
          <w:szCs w:val="20"/>
          <w:lang w:eastAsia="pl-PL"/>
        </w:rPr>
        <w:t>.</w:t>
      </w:r>
    </w:p>
    <w:p w:rsidR="00767B08" w:rsidRDefault="00623EFC">
      <w:pPr>
        <w:keepNext/>
        <w:widowControl/>
        <w:numPr>
          <w:ilvl w:val="0"/>
          <w:numId w:val="20"/>
        </w:numPr>
        <w:overflowPunct/>
        <w:autoSpaceDE/>
        <w:spacing w:before="240" w:after="240"/>
        <w:ind w:left="284" w:hanging="284"/>
        <w:jc w:val="both"/>
        <w:textAlignment w:val="auto"/>
        <w:rPr>
          <w:rFonts w:ascii="Arial" w:hAnsi="Arial" w:cs="Arial"/>
          <w:b/>
          <w:bCs/>
          <w:iCs/>
          <w:sz w:val="20"/>
          <w:szCs w:val="20"/>
        </w:rPr>
      </w:pPr>
      <w:bookmarkStart w:id="4" w:name="_Toc424215899"/>
      <w:r>
        <w:rPr>
          <w:rFonts w:ascii="Arial" w:hAnsi="Arial" w:cs="Arial"/>
          <w:b/>
          <w:bCs/>
          <w:iCs/>
          <w:sz w:val="20"/>
          <w:szCs w:val="20"/>
        </w:rPr>
        <w:t>Jak oznaczać miejsce projektu?</w:t>
      </w:r>
      <w:bookmarkEnd w:id="4"/>
    </w:p>
    <w:p w:rsidR="00767B08" w:rsidRDefault="00623EFC">
      <w:pPr>
        <w:spacing w:before="120" w:after="120"/>
        <w:jc w:val="both"/>
      </w:pPr>
      <w:r>
        <w:rPr>
          <w:rFonts w:ascii="Arial" w:hAnsi="Arial" w:cs="Arial"/>
          <w:sz w:val="20"/>
          <w:szCs w:val="20"/>
          <w:lang w:eastAsia="pl-PL"/>
        </w:rPr>
        <w:t>Twoim obowiązkiem związanym z oznaczaniem miejsca realizacji jest umieszczenie w trakcie realizacji pr</w:t>
      </w:r>
      <w:r>
        <w:rPr>
          <w:rFonts w:ascii="Arial" w:hAnsi="Arial" w:cs="Arial"/>
          <w:sz w:val="20"/>
          <w:szCs w:val="20"/>
          <w:lang w:eastAsia="pl-PL"/>
        </w:rPr>
        <w:t>o</w:t>
      </w:r>
      <w:r>
        <w:rPr>
          <w:rFonts w:ascii="Arial" w:hAnsi="Arial" w:cs="Arial"/>
          <w:sz w:val="20"/>
          <w:szCs w:val="20"/>
          <w:lang w:eastAsia="pl-PL"/>
        </w:rPr>
        <w:t>jektu, w widocznym miejscu, co najmniej jednego plakatu identyfikującego projekt.</w:t>
      </w:r>
    </w:p>
    <w:p w:rsidR="00767B08" w:rsidRDefault="00623EFC">
      <w:pPr>
        <w:spacing w:before="120" w:after="120"/>
        <w:jc w:val="both"/>
      </w:pPr>
      <w:r>
        <w:rPr>
          <w:rFonts w:ascii="Arial" w:hAnsi="Arial" w:cs="Arial"/>
          <w:sz w:val="20"/>
          <w:szCs w:val="20"/>
          <w:lang w:eastAsia="pl-PL"/>
        </w:rPr>
        <w:t>Jeśli chcesz, możesz również umieścić tablicę  pamiątkową przy swoim projekcie, ale nie jest to obowią</w:t>
      </w:r>
      <w:r>
        <w:rPr>
          <w:rFonts w:ascii="Arial" w:hAnsi="Arial" w:cs="Arial"/>
          <w:sz w:val="20"/>
          <w:szCs w:val="20"/>
          <w:lang w:eastAsia="pl-PL"/>
        </w:rPr>
        <w:t>z</w:t>
      </w:r>
      <w:r>
        <w:rPr>
          <w:rFonts w:ascii="Arial" w:hAnsi="Arial" w:cs="Arial"/>
          <w:sz w:val="20"/>
          <w:szCs w:val="20"/>
          <w:lang w:eastAsia="pl-PL"/>
        </w:rPr>
        <w:t>kowe. Jeśli zdecydowałeś zamieścić tablicę pamiątkową powinieneś mieć na uwadze zapisy w pkt. 3.5-3.8.</w:t>
      </w:r>
    </w:p>
    <w:p w:rsidR="00767B08" w:rsidRDefault="00623EFC">
      <w:pPr>
        <w:keepNext/>
        <w:widowControl/>
        <w:numPr>
          <w:ilvl w:val="1"/>
          <w:numId w:val="20"/>
        </w:numPr>
        <w:overflowPunct/>
        <w:autoSpaceDE/>
        <w:spacing w:before="240" w:after="240"/>
        <w:ind w:left="426" w:hanging="426"/>
        <w:jc w:val="both"/>
        <w:textAlignment w:val="auto"/>
        <w:rPr>
          <w:rFonts w:ascii="Arial" w:hAnsi="Arial" w:cs="Arial"/>
          <w:b/>
          <w:bCs/>
          <w:sz w:val="20"/>
          <w:szCs w:val="20"/>
        </w:rPr>
      </w:pPr>
      <w:bookmarkStart w:id="5" w:name="_Toc424215907"/>
      <w:bookmarkStart w:id="6" w:name="_Toc424215900"/>
      <w:r>
        <w:rPr>
          <w:rFonts w:ascii="Arial" w:hAnsi="Arial" w:cs="Arial"/>
          <w:b/>
          <w:bCs/>
          <w:sz w:val="20"/>
          <w:szCs w:val="20"/>
        </w:rPr>
        <w:t>Jak duży musi być plakat i z jakich materiałów możesz go wykonać?</w:t>
      </w:r>
      <w:bookmarkEnd w:id="5"/>
    </w:p>
    <w:p w:rsidR="00767B08" w:rsidRDefault="00623EFC">
      <w:pPr>
        <w:spacing w:before="120" w:after="120"/>
        <w:jc w:val="both"/>
        <w:rPr>
          <w:rFonts w:ascii="Arial" w:hAnsi="Arial" w:cs="Arial"/>
          <w:sz w:val="20"/>
          <w:szCs w:val="20"/>
          <w:lang w:eastAsia="pl-PL"/>
        </w:rPr>
      </w:pPr>
      <w:r>
        <w:rPr>
          <w:rFonts w:ascii="Arial" w:hAnsi="Arial" w:cs="Arial"/>
          <w:sz w:val="20"/>
          <w:szCs w:val="20"/>
          <w:lang w:eastAsia="pl-PL"/>
        </w:rPr>
        <w:t xml:space="preserve">Plakatem może być wydrukowany arkusz papieru o minimalnym rozmiarze A3 (arkusz o wymiarach </w:t>
      </w:r>
      <w:bookmarkStart w:id="7" w:name="OLE_LINK3"/>
      <w:r>
        <w:rPr>
          <w:rFonts w:ascii="Arial" w:hAnsi="Arial" w:cs="Arial"/>
          <w:sz w:val="20"/>
          <w:szCs w:val="20"/>
          <w:lang w:eastAsia="pl-PL"/>
        </w:rPr>
        <w:t xml:space="preserve">297×420 </w:t>
      </w:r>
      <w:bookmarkEnd w:id="7"/>
      <w:r>
        <w:rPr>
          <w:rFonts w:ascii="Arial" w:hAnsi="Arial" w:cs="Arial"/>
          <w:sz w:val="20"/>
          <w:szCs w:val="20"/>
          <w:lang w:eastAsia="pl-PL"/>
        </w:rPr>
        <w:t>mm). Może być też wykonany z innego, trwalszego tworzywa, np. z plastiku. Pod warunkiem zachowania minimalnego obowiązkowego rozmiaru może mieć formę plansz informacyjnych, stojaków reklamowych itp.</w:t>
      </w:r>
    </w:p>
    <w:p w:rsidR="00767B08" w:rsidRDefault="00623EFC">
      <w:pPr>
        <w:spacing w:before="120" w:after="120"/>
        <w:jc w:val="both"/>
        <w:rPr>
          <w:rFonts w:ascii="Arial" w:hAnsi="Arial" w:cs="Arial"/>
          <w:sz w:val="20"/>
          <w:szCs w:val="20"/>
          <w:lang w:eastAsia="pl-PL"/>
        </w:rPr>
      </w:pPr>
      <w:r>
        <w:rPr>
          <w:rFonts w:ascii="Arial" w:hAnsi="Arial" w:cs="Arial"/>
          <w:sz w:val="20"/>
          <w:szCs w:val="20"/>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rsidR="00767B08" w:rsidRDefault="00623EFC">
      <w:pPr>
        <w:keepNext/>
        <w:widowControl/>
        <w:numPr>
          <w:ilvl w:val="1"/>
          <w:numId w:val="20"/>
        </w:numPr>
        <w:overflowPunct/>
        <w:autoSpaceDE/>
        <w:spacing w:before="240" w:after="240"/>
        <w:ind w:left="426" w:hanging="426"/>
        <w:jc w:val="both"/>
        <w:textAlignment w:val="auto"/>
        <w:rPr>
          <w:rFonts w:ascii="Arial" w:hAnsi="Arial" w:cs="Arial"/>
          <w:b/>
          <w:bCs/>
          <w:sz w:val="20"/>
          <w:szCs w:val="20"/>
        </w:rPr>
      </w:pPr>
      <w:bookmarkStart w:id="8" w:name="_Toc424215908"/>
      <w:r>
        <w:rPr>
          <w:rFonts w:ascii="Arial" w:hAnsi="Arial" w:cs="Arial"/>
          <w:b/>
          <w:bCs/>
          <w:sz w:val="20"/>
          <w:szCs w:val="20"/>
        </w:rPr>
        <w:t>Jakie informacje musisz umieścić na plakacie?</w:t>
      </w:r>
      <w:bookmarkEnd w:id="8"/>
    </w:p>
    <w:p w:rsidR="00767B08" w:rsidRDefault="00623EFC">
      <w:pPr>
        <w:jc w:val="both"/>
        <w:rPr>
          <w:rFonts w:ascii="Arial" w:hAnsi="Arial" w:cs="Arial"/>
          <w:sz w:val="20"/>
          <w:szCs w:val="20"/>
          <w:lang w:eastAsia="pl-PL"/>
        </w:rPr>
      </w:pPr>
      <w:r>
        <w:rPr>
          <w:rFonts w:ascii="Arial" w:hAnsi="Arial" w:cs="Arial"/>
          <w:sz w:val="20"/>
          <w:szCs w:val="20"/>
          <w:lang w:eastAsia="pl-PL"/>
        </w:rPr>
        <w:t>Plakat musi zawierać:</w:t>
      </w:r>
    </w:p>
    <w:p w:rsidR="00767B08" w:rsidRDefault="00623EFC">
      <w:pPr>
        <w:widowControl/>
        <w:numPr>
          <w:ilvl w:val="0"/>
          <w:numId w:val="27"/>
        </w:numPr>
        <w:overflowPunct/>
        <w:autoSpaceDE/>
        <w:jc w:val="both"/>
        <w:textAlignment w:val="auto"/>
        <w:rPr>
          <w:rFonts w:ascii="Arial" w:hAnsi="Arial" w:cs="Arial"/>
          <w:sz w:val="20"/>
          <w:szCs w:val="20"/>
          <w:lang w:eastAsia="pl-PL"/>
        </w:rPr>
      </w:pPr>
      <w:r>
        <w:rPr>
          <w:rFonts w:ascii="Arial" w:hAnsi="Arial" w:cs="Arial"/>
          <w:sz w:val="20"/>
          <w:szCs w:val="20"/>
          <w:lang w:eastAsia="pl-PL"/>
        </w:rPr>
        <w:t>nazwę beneficjenta,</w:t>
      </w:r>
    </w:p>
    <w:p w:rsidR="00767B08" w:rsidRDefault="00623EFC">
      <w:pPr>
        <w:widowControl/>
        <w:numPr>
          <w:ilvl w:val="0"/>
          <w:numId w:val="27"/>
        </w:numPr>
        <w:overflowPunct/>
        <w:autoSpaceDE/>
        <w:jc w:val="both"/>
        <w:textAlignment w:val="auto"/>
        <w:rPr>
          <w:rFonts w:ascii="Arial" w:hAnsi="Arial" w:cs="Arial"/>
          <w:sz w:val="20"/>
          <w:szCs w:val="20"/>
          <w:lang w:eastAsia="pl-PL"/>
        </w:rPr>
      </w:pPr>
      <w:r>
        <w:rPr>
          <w:rFonts w:ascii="Arial" w:hAnsi="Arial" w:cs="Arial"/>
          <w:sz w:val="20"/>
          <w:szCs w:val="20"/>
          <w:lang w:eastAsia="pl-PL"/>
        </w:rPr>
        <w:t>tytuł projektu,</w:t>
      </w:r>
    </w:p>
    <w:p w:rsidR="00767B08" w:rsidRDefault="00623EFC">
      <w:pPr>
        <w:widowControl/>
        <w:numPr>
          <w:ilvl w:val="0"/>
          <w:numId w:val="27"/>
        </w:numPr>
        <w:overflowPunct/>
        <w:autoSpaceDE/>
        <w:jc w:val="both"/>
        <w:textAlignment w:val="auto"/>
        <w:rPr>
          <w:rFonts w:ascii="Arial" w:hAnsi="Arial" w:cs="Arial"/>
          <w:sz w:val="20"/>
          <w:szCs w:val="20"/>
          <w:lang w:eastAsia="pl-PL"/>
        </w:rPr>
      </w:pPr>
      <w:r>
        <w:rPr>
          <w:rFonts w:ascii="Arial" w:hAnsi="Arial" w:cs="Arial"/>
          <w:sz w:val="20"/>
          <w:szCs w:val="20"/>
          <w:lang w:eastAsia="pl-PL"/>
        </w:rPr>
        <w:t>cel projektu (opcjonalnie),</w:t>
      </w:r>
    </w:p>
    <w:p w:rsidR="00767B08" w:rsidRDefault="00623EFC">
      <w:pPr>
        <w:widowControl/>
        <w:numPr>
          <w:ilvl w:val="0"/>
          <w:numId w:val="27"/>
        </w:numPr>
        <w:overflowPunct/>
        <w:autoSpaceDE/>
        <w:jc w:val="both"/>
        <w:textAlignment w:val="auto"/>
        <w:rPr>
          <w:rFonts w:ascii="Arial" w:hAnsi="Arial" w:cs="Arial"/>
          <w:sz w:val="20"/>
          <w:szCs w:val="20"/>
          <w:lang w:eastAsia="pl-PL"/>
        </w:rPr>
      </w:pPr>
      <w:r>
        <w:rPr>
          <w:rFonts w:ascii="Arial" w:hAnsi="Arial" w:cs="Arial"/>
          <w:sz w:val="20"/>
          <w:szCs w:val="20"/>
          <w:lang w:eastAsia="pl-PL"/>
        </w:rPr>
        <w:t>wysokość wkładu Unii Europejskiej w projekt (opcjonalnie),</w:t>
      </w:r>
    </w:p>
    <w:p w:rsidR="00767B08" w:rsidRDefault="00623EFC">
      <w:pPr>
        <w:widowControl/>
        <w:numPr>
          <w:ilvl w:val="0"/>
          <w:numId w:val="27"/>
        </w:numPr>
        <w:overflowPunct/>
        <w:autoSpaceDE/>
        <w:jc w:val="both"/>
        <w:textAlignment w:val="auto"/>
        <w:rPr>
          <w:rFonts w:ascii="Arial" w:hAnsi="Arial" w:cs="Arial"/>
          <w:sz w:val="20"/>
          <w:szCs w:val="20"/>
          <w:lang w:eastAsia="pl-PL"/>
        </w:rPr>
      </w:pPr>
      <w:r>
        <w:rPr>
          <w:rFonts w:ascii="Arial" w:hAnsi="Arial" w:cs="Arial"/>
          <w:sz w:val="20"/>
          <w:szCs w:val="20"/>
          <w:lang w:eastAsia="pl-PL"/>
        </w:rPr>
        <w:t>znak FE, barwy RP, znak UE oraz herb województwa kujawsko-pomorskiego,</w:t>
      </w:r>
    </w:p>
    <w:p w:rsidR="00767B08" w:rsidRDefault="00623EFC">
      <w:pPr>
        <w:widowControl/>
        <w:numPr>
          <w:ilvl w:val="0"/>
          <w:numId w:val="27"/>
        </w:numPr>
        <w:overflowPunct/>
        <w:autoSpaceDE/>
        <w:jc w:val="both"/>
        <w:textAlignment w:val="auto"/>
      </w:pPr>
      <w:r>
        <w:rPr>
          <w:rFonts w:ascii="Arial" w:hAnsi="Arial" w:cs="Arial"/>
          <w:sz w:val="20"/>
          <w:szCs w:val="20"/>
          <w:lang w:eastAsia="pl-PL"/>
        </w:rPr>
        <w:t xml:space="preserve">adres portalu </w:t>
      </w:r>
      <w:hyperlink r:id="rId11" w:history="1">
        <w:r>
          <w:rPr>
            <w:rStyle w:val="Hipercze"/>
            <w:rFonts w:ascii="Arial" w:hAnsi="Arial" w:cs="Arial"/>
            <w:sz w:val="20"/>
            <w:szCs w:val="20"/>
          </w:rPr>
          <w:t>www.mapadotacji.gov.pl</w:t>
        </w:r>
      </w:hyperlink>
      <w:r>
        <w:rPr>
          <w:rFonts w:ascii="Arial" w:hAnsi="Arial" w:cs="Arial"/>
          <w:sz w:val="20"/>
          <w:szCs w:val="20"/>
          <w:lang w:eastAsia="pl-PL"/>
        </w:rPr>
        <w:t xml:space="preserve"> (opcjonalnie).</w:t>
      </w:r>
    </w:p>
    <w:p w:rsidR="00767B08" w:rsidRDefault="00767B08">
      <w:pPr>
        <w:spacing w:before="120" w:after="120"/>
        <w:jc w:val="both"/>
        <w:rPr>
          <w:rFonts w:ascii="Arial" w:hAnsi="Arial" w:cs="Arial"/>
          <w:sz w:val="20"/>
          <w:szCs w:val="20"/>
          <w:lang w:eastAsia="pl-PL"/>
        </w:rPr>
      </w:pPr>
    </w:p>
    <w:p w:rsidR="00767B08" w:rsidRDefault="00623EFC">
      <w:pPr>
        <w:spacing w:before="120" w:after="120"/>
        <w:jc w:val="both"/>
      </w:pPr>
      <w:r>
        <w:rPr>
          <w:rFonts w:ascii="Arial" w:hAnsi="Arial" w:cs="Arial"/>
          <w:sz w:val="20"/>
          <w:szCs w:val="20"/>
          <w:lang w:eastAsia="pl-PL"/>
        </w:rPr>
        <w:t>Wzór plakatu, który należy wykorzystać:</w:t>
      </w:r>
    </w:p>
    <w:p w:rsidR="00767B08" w:rsidRDefault="00623EFC">
      <w:pPr>
        <w:jc w:val="both"/>
      </w:pPr>
      <w:r>
        <w:rPr>
          <w:rFonts w:ascii="Arial" w:hAnsi="Arial" w:cs="Arial"/>
          <w:noProof/>
          <w:sz w:val="20"/>
          <w:szCs w:val="20"/>
          <w:lang w:val="pl-PL" w:eastAsia="pl-PL"/>
        </w:rPr>
        <w:lastRenderedPageBreak/>
        <w:drawing>
          <wp:inline distT="0" distB="0" distL="0" distR="0">
            <wp:extent cx="2126967" cy="1503721"/>
            <wp:effectExtent l="0" t="0" r="6633" b="1229"/>
            <wp:docPr id="5" name="Obraz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126967" cy="1503721"/>
                    </a:xfrm>
                    <a:prstGeom prst="rect">
                      <a:avLst/>
                    </a:prstGeom>
                    <a:noFill/>
                    <a:ln>
                      <a:noFill/>
                      <a:prstDash/>
                    </a:ln>
                  </pic:spPr>
                </pic:pic>
              </a:graphicData>
            </a:graphic>
          </wp:inline>
        </w:drawing>
      </w:r>
    </w:p>
    <w:p w:rsidR="00767B08" w:rsidRDefault="00767B08">
      <w:pPr>
        <w:spacing w:before="120" w:after="120"/>
        <w:jc w:val="both"/>
        <w:rPr>
          <w:rFonts w:ascii="Arial" w:hAnsi="Arial" w:cs="Arial"/>
          <w:sz w:val="20"/>
          <w:szCs w:val="20"/>
          <w:lang w:eastAsia="pl-PL"/>
        </w:rPr>
      </w:pPr>
    </w:p>
    <w:p w:rsidR="00767B08" w:rsidRDefault="00623EFC">
      <w:pPr>
        <w:spacing w:before="120" w:after="120"/>
        <w:jc w:val="both"/>
      </w:pPr>
      <w:r>
        <w:rPr>
          <w:rFonts w:ascii="Arial" w:hAnsi="Arial" w:cs="Arial"/>
          <w:sz w:val="20"/>
          <w:szCs w:val="20"/>
          <w:lang w:eastAsia="pl-PL"/>
        </w:rPr>
        <w:t>Na plakacie możesz umieścić także dodatkowe informacje o projekcie</w:t>
      </w:r>
      <w:r>
        <w:rPr>
          <w:rFonts w:ascii="Arial" w:hAnsi="Arial" w:cs="Arial"/>
          <w:sz w:val="20"/>
          <w:szCs w:val="20"/>
        </w:rPr>
        <w:t>, jak również elementy graficzne np. zdjęcie.</w:t>
      </w:r>
      <w:r>
        <w:rPr>
          <w:rFonts w:ascii="Arial" w:hAnsi="Arial" w:cs="Arial"/>
          <w:sz w:val="20"/>
          <w:szCs w:val="20"/>
          <w:lang w:eastAsia="pl-PL"/>
        </w:rPr>
        <w:t xml:space="preserve">. Ważne jest, aby elementy, które muszą się znaleźć na plakacie, </w:t>
      </w:r>
      <w:r>
        <w:rPr>
          <w:rFonts w:ascii="Arial" w:hAnsi="Arial" w:cs="Arial"/>
          <w:b/>
          <w:sz w:val="20"/>
          <w:szCs w:val="20"/>
          <w:lang w:eastAsia="pl-PL"/>
        </w:rPr>
        <w:t xml:space="preserve">były nadal czytelne </w:t>
      </w:r>
      <w:r>
        <w:rPr>
          <w:rFonts w:ascii="Arial" w:hAnsi="Arial" w:cs="Arial"/>
          <w:b/>
          <w:sz w:val="20"/>
          <w:szCs w:val="20"/>
          <w:lang w:eastAsia="pl-PL"/>
        </w:rPr>
        <w:br/>
        <w:t>i wyraźnie widoczne.</w:t>
      </w:r>
    </w:p>
    <w:p w:rsidR="00767B08" w:rsidRDefault="00623EFC">
      <w:pPr>
        <w:spacing w:before="120" w:after="120"/>
        <w:jc w:val="both"/>
        <w:rPr>
          <w:rFonts w:ascii="Arial" w:hAnsi="Arial" w:cs="Arial"/>
          <w:sz w:val="20"/>
          <w:szCs w:val="20"/>
          <w:lang w:eastAsia="pl-PL"/>
        </w:rPr>
      </w:pPr>
      <w:r>
        <w:rPr>
          <w:rFonts w:ascii="Arial" w:hAnsi="Arial" w:cs="Arial"/>
          <w:sz w:val="20"/>
          <w:szCs w:val="20"/>
          <w:lang w:eastAsia="pl-PL"/>
        </w:rPr>
        <w:t>W wersji elektronicznej wzór do wykorzystania jest dostępny na stronie internetowej programu – www.rpo.kujawsko-pomorskie.pl.</w:t>
      </w:r>
    </w:p>
    <w:p w:rsidR="00767B08" w:rsidRDefault="00623EFC">
      <w:pPr>
        <w:keepNext/>
        <w:widowControl/>
        <w:numPr>
          <w:ilvl w:val="1"/>
          <w:numId w:val="20"/>
        </w:numPr>
        <w:overflowPunct/>
        <w:autoSpaceDE/>
        <w:spacing w:before="240" w:after="240"/>
        <w:ind w:left="426" w:hanging="426"/>
        <w:jc w:val="both"/>
        <w:textAlignment w:val="auto"/>
        <w:rPr>
          <w:rFonts w:ascii="Arial" w:hAnsi="Arial" w:cs="Arial"/>
          <w:b/>
          <w:bCs/>
          <w:sz w:val="20"/>
          <w:szCs w:val="20"/>
        </w:rPr>
      </w:pPr>
      <w:bookmarkStart w:id="9" w:name="_Toc424215909"/>
      <w:r>
        <w:rPr>
          <w:rFonts w:ascii="Arial" w:hAnsi="Arial" w:cs="Arial"/>
          <w:b/>
          <w:bCs/>
          <w:sz w:val="20"/>
          <w:szCs w:val="20"/>
        </w:rPr>
        <w:t xml:space="preserve"> Kiedy i na jak długo powinieneś umieścić plakat?</w:t>
      </w:r>
      <w:bookmarkEnd w:id="9"/>
    </w:p>
    <w:p w:rsidR="00767B08" w:rsidRDefault="00623EFC">
      <w:pPr>
        <w:spacing w:before="120" w:after="120"/>
        <w:jc w:val="both"/>
        <w:rPr>
          <w:rFonts w:ascii="Arial" w:hAnsi="Arial" w:cs="Arial"/>
          <w:sz w:val="20"/>
          <w:szCs w:val="20"/>
          <w:lang w:eastAsia="pl-PL"/>
        </w:rPr>
      </w:pPr>
      <w:r>
        <w:rPr>
          <w:rFonts w:ascii="Arial" w:hAnsi="Arial" w:cs="Arial"/>
          <w:sz w:val="20"/>
          <w:szCs w:val="20"/>
          <w:lang w:eastAsia="pl-PL"/>
        </w:rPr>
        <w:t xml:space="preserve">Plakat musi być wyeksponowany w trakcie realizacji projektu. Powinieneś go umieścić w widocznym miejscu nie później niż miesiąc od uzyskania dofinansowania. Plakat możesz zdjąć po zakończeniu projektu. </w:t>
      </w:r>
    </w:p>
    <w:p w:rsidR="00767B08" w:rsidRDefault="00623EFC">
      <w:pPr>
        <w:keepNext/>
        <w:widowControl/>
        <w:numPr>
          <w:ilvl w:val="1"/>
          <w:numId w:val="20"/>
        </w:numPr>
        <w:overflowPunct/>
        <w:autoSpaceDE/>
        <w:spacing w:before="240" w:after="240"/>
        <w:ind w:left="426" w:hanging="426"/>
        <w:jc w:val="both"/>
        <w:textAlignment w:val="auto"/>
        <w:rPr>
          <w:rFonts w:ascii="Arial" w:hAnsi="Arial" w:cs="Arial"/>
          <w:b/>
          <w:bCs/>
          <w:sz w:val="20"/>
          <w:szCs w:val="20"/>
        </w:rPr>
      </w:pPr>
      <w:bookmarkStart w:id="10" w:name="_Toc424215910"/>
      <w:r>
        <w:rPr>
          <w:rFonts w:ascii="Arial" w:hAnsi="Arial" w:cs="Arial"/>
          <w:b/>
          <w:bCs/>
          <w:sz w:val="20"/>
          <w:szCs w:val="20"/>
        </w:rPr>
        <w:t>Gdzie powinieneś umieścić plakat?</w:t>
      </w:r>
      <w:bookmarkEnd w:id="10"/>
    </w:p>
    <w:p w:rsidR="00767B08" w:rsidRDefault="00623EFC">
      <w:pPr>
        <w:spacing w:before="120" w:after="120"/>
        <w:jc w:val="both"/>
        <w:rPr>
          <w:rFonts w:ascii="Arial" w:hAnsi="Arial" w:cs="Arial"/>
          <w:sz w:val="20"/>
          <w:szCs w:val="20"/>
          <w:lang w:eastAsia="pl-PL"/>
        </w:rPr>
      </w:pPr>
      <w:r>
        <w:rPr>
          <w:rFonts w:ascii="Arial" w:hAnsi="Arial" w:cs="Arial"/>
          <w:sz w:val="20"/>
          <w:szCs w:val="20"/>
          <w:lang w:eastAsia="pl-PL"/>
        </w:rPr>
        <w:t xml:space="preserve">Plakat powinieneś umieścić w widocznym i dostępnym publicznie miejscu. Może być to np. wejście do budynku, w którym masz swoją siedzibę albo w recepcji. Musi być to przynajmniej jeden plakat. </w:t>
      </w:r>
    </w:p>
    <w:p w:rsidR="00767B08" w:rsidRDefault="00623EFC">
      <w:pPr>
        <w:spacing w:before="120" w:after="120"/>
        <w:jc w:val="both"/>
        <w:rPr>
          <w:rFonts w:ascii="Arial" w:hAnsi="Arial" w:cs="Arial"/>
          <w:sz w:val="20"/>
          <w:szCs w:val="20"/>
          <w:lang w:eastAsia="pl-PL"/>
        </w:rPr>
      </w:pPr>
      <w:r>
        <w:rPr>
          <w:rFonts w:ascii="Arial" w:hAnsi="Arial" w:cs="Arial"/>
          <w:sz w:val="20"/>
          <w:szCs w:val="20"/>
          <w:lang w:eastAsia="pl-PL"/>
        </w:rPr>
        <w:t>Jeśli działania w ramach projektu realizujesz w kilku lokalizacjach, plakaty umieść w każdej z nich.</w:t>
      </w:r>
    </w:p>
    <w:p w:rsidR="00767B08" w:rsidRDefault="00623EFC">
      <w:pPr>
        <w:spacing w:before="120" w:after="120"/>
        <w:jc w:val="both"/>
        <w:rPr>
          <w:rFonts w:ascii="Arial" w:hAnsi="Arial" w:cs="Arial"/>
          <w:sz w:val="20"/>
          <w:szCs w:val="20"/>
          <w:lang w:eastAsia="pl-PL"/>
        </w:rPr>
      </w:pPr>
      <w:r>
        <w:rPr>
          <w:rFonts w:ascii="Arial" w:hAnsi="Arial" w:cs="Arial"/>
          <w:sz w:val="20"/>
          <w:szCs w:val="20"/>
          <w:lang w:eastAsia="pl-PL"/>
        </w:rPr>
        <w:t>Jeśli natomiast w jednej lokalizacji dana instytucja, firma lub organizacja realizuje kilka projektów, może umieścić jeden plakat opisujący wszystkie te przedsięwzięcia.</w:t>
      </w:r>
    </w:p>
    <w:p w:rsidR="00767B08" w:rsidRDefault="00623EFC">
      <w:pPr>
        <w:keepNext/>
        <w:widowControl/>
        <w:numPr>
          <w:ilvl w:val="1"/>
          <w:numId w:val="20"/>
        </w:numPr>
        <w:overflowPunct/>
        <w:autoSpaceDE/>
        <w:spacing w:before="240" w:after="240"/>
        <w:ind w:left="426" w:hanging="426"/>
        <w:jc w:val="both"/>
        <w:textAlignment w:val="auto"/>
        <w:rPr>
          <w:rFonts w:ascii="Arial" w:hAnsi="Arial" w:cs="Arial"/>
          <w:b/>
          <w:bCs/>
          <w:sz w:val="20"/>
          <w:szCs w:val="20"/>
        </w:rPr>
      </w:pPr>
      <w:r>
        <w:rPr>
          <w:rFonts w:ascii="Arial" w:hAnsi="Arial" w:cs="Arial"/>
          <w:b/>
          <w:bCs/>
          <w:sz w:val="20"/>
          <w:szCs w:val="20"/>
        </w:rPr>
        <w:t>Jakie informacje powinieneś umieścić na tablicy pamiątkowej?</w:t>
      </w:r>
      <w:bookmarkEnd w:id="6"/>
    </w:p>
    <w:p w:rsidR="00767B08" w:rsidRDefault="00623EFC">
      <w:pPr>
        <w:jc w:val="both"/>
        <w:rPr>
          <w:rFonts w:ascii="Arial" w:hAnsi="Arial" w:cs="Arial"/>
          <w:sz w:val="20"/>
          <w:szCs w:val="20"/>
          <w:lang w:eastAsia="pl-PL"/>
        </w:rPr>
      </w:pPr>
      <w:r>
        <w:rPr>
          <w:rFonts w:ascii="Arial" w:hAnsi="Arial" w:cs="Arial"/>
          <w:sz w:val="20"/>
          <w:szCs w:val="20"/>
          <w:lang w:eastAsia="pl-PL"/>
        </w:rPr>
        <w:t>Tablica musi zawierać:</w:t>
      </w:r>
    </w:p>
    <w:p w:rsidR="00767B08" w:rsidRDefault="00623EFC">
      <w:pPr>
        <w:widowControl/>
        <w:numPr>
          <w:ilvl w:val="0"/>
          <w:numId w:val="27"/>
        </w:numPr>
        <w:overflowPunct/>
        <w:autoSpaceDE/>
        <w:jc w:val="both"/>
        <w:textAlignment w:val="auto"/>
        <w:rPr>
          <w:rFonts w:ascii="Arial" w:hAnsi="Arial" w:cs="Arial"/>
          <w:sz w:val="20"/>
          <w:szCs w:val="20"/>
          <w:lang w:eastAsia="pl-PL"/>
        </w:rPr>
      </w:pPr>
      <w:r>
        <w:rPr>
          <w:rFonts w:ascii="Arial" w:hAnsi="Arial" w:cs="Arial"/>
          <w:sz w:val="20"/>
          <w:szCs w:val="20"/>
          <w:lang w:eastAsia="pl-PL"/>
        </w:rPr>
        <w:t>nazwę beneficjenta,</w:t>
      </w:r>
    </w:p>
    <w:p w:rsidR="00767B08" w:rsidRDefault="00623EFC">
      <w:pPr>
        <w:widowControl/>
        <w:numPr>
          <w:ilvl w:val="0"/>
          <w:numId w:val="27"/>
        </w:numPr>
        <w:overflowPunct/>
        <w:autoSpaceDE/>
        <w:jc w:val="both"/>
        <w:textAlignment w:val="auto"/>
        <w:rPr>
          <w:rFonts w:ascii="Arial" w:hAnsi="Arial" w:cs="Arial"/>
          <w:sz w:val="20"/>
          <w:szCs w:val="20"/>
          <w:lang w:eastAsia="pl-PL"/>
        </w:rPr>
      </w:pPr>
      <w:r>
        <w:rPr>
          <w:rFonts w:ascii="Arial" w:hAnsi="Arial" w:cs="Arial"/>
          <w:sz w:val="20"/>
          <w:szCs w:val="20"/>
          <w:lang w:eastAsia="pl-PL"/>
        </w:rPr>
        <w:t>tytuł projektu,</w:t>
      </w:r>
    </w:p>
    <w:p w:rsidR="00767B08" w:rsidRDefault="00623EFC">
      <w:pPr>
        <w:widowControl/>
        <w:numPr>
          <w:ilvl w:val="0"/>
          <w:numId w:val="27"/>
        </w:numPr>
        <w:overflowPunct/>
        <w:autoSpaceDE/>
        <w:jc w:val="both"/>
        <w:textAlignment w:val="auto"/>
        <w:rPr>
          <w:rFonts w:ascii="Arial" w:hAnsi="Arial" w:cs="Arial"/>
          <w:sz w:val="20"/>
          <w:szCs w:val="20"/>
          <w:lang w:eastAsia="pl-PL"/>
        </w:rPr>
      </w:pPr>
      <w:r>
        <w:rPr>
          <w:rFonts w:ascii="Arial" w:hAnsi="Arial" w:cs="Arial"/>
          <w:sz w:val="20"/>
          <w:szCs w:val="20"/>
          <w:lang w:eastAsia="pl-PL"/>
        </w:rPr>
        <w:t>cel projektu,</w:t>
      </w:r>
    </w:p>
    <w:p w:rsidR="00767B08" w:rsidRDefault="00623EFC">
      <w:pPr>
        <w:widowControl/>
        <w:numPr>
          <w:ilvl w:val="0"/>
          <w:numId w:val="27"/>
        </w:numPr>
        <w:overflowPunct/>
        <w:autoSpaceDE/>
        <w:jc w:val="both"/>
        <w:textAlignment w:val="auto"/>
        <w:rPr>
          <w:rFonts w:ascii="Arial" w:hAnsi="Arial" w:cs="Arial"/>
          <w:sz w:val="20"/>
          <w:szCs w:val="20"/>
          <w:lang w:eastAsia="pl-PL"/>
        </w:rPr>
      </w:pPr>
      <w:r>
        <w:rPr>
          <w:rFonts w:ascii="Arial" w:hAnsi="Arial" w:cs="Arial"/>
          <w:sz w:val="20"/>
          <w:szCs w:val="20"/>
          <w:lang w:eastAsia="pl-PL"/>
        </w:rPr>
        <w:t>znak FE, barwy RP, znak UE oraz herb województwa kujawsko-pomorskiego,</w:t>
      </w:r>
    </w:p>
    <w:p w:rsidR="00767B08" w:rsidRDefault="00623EFC">
      <w:pPr>
        <w:widowControl/>
        <w:numPr>
          <w:ilvl w:val="0"/>
          <w:numId w:val="27"/>
        </w:numPr>
        <w:overflowPunct/>
        <w:autoSpaceDE/>
        <w:jc w:val="both"/>
        <w:textAlignment w:val="auto"/>
      </w:pPr>
      <w:r>
        <w:rPr>
          <w:rFonts w:ascii="Arial" w:hAnsi="Arial" w:cs="Arial"/>
          <w:sz w:val="20"/>
          <w:szCs w:val="20"/>
          <w:lang w:eastAsia="pl-PL"/>
        </w:rPr>
        <w:t xml:space="preserve">adres portalu </w:t>
      </w:r>
      <w:hyperlink r:id="rId13" w:history="1">
        <w:r>
          <w:rPr>
            <w:rStyle w:val="Hipercze"/>
            <w:rFonts w:ascii="Arial" w:hAnsi="Arial" w:cs="Arial"/>
            <w:sz w:val="20"/>
            <w:szCs w:val="20"/>
          </w:rPr>
          <w:t>www.mapadotacji.gov.pl</w:t>
        </w:r>
      </w:hyperlink>
      <w:r>
        <w:rPr>
          <w:rFonts w:ascii="Arial" w:hAnsi="Arial" w:cs="Arial"/>
          <w:sz w:val="20"/>
          <w:szCs w:val="20"/>
          <w:lang w:eastAsia="pl-PL"/>
        </w:rPr>
        <w:t>.</w:t>
      </w:r>
    </w:p>
    <w:p w:rsidR="00767B08" w:rsidRDefault="00767B08">
      <w:pPr>
        <w:ind w:left="720"/>
        <w:jc w:val="both"/>
        <w:rPr>
          <w:rFonts w:ascii="Arial" w:hAnsi="Arial" w:cs="Arial"/>
          <w:sz w:val="20"/>
          <w:szCs w:val="20"/>
          <w:lang w:eastAsia="pl-PL"/>
        </w:rPr>
      </w:pPr>
    </w:p>
    <w:p w:rsidR="00767B08" w:rsidRDefault="00623EFC">
      <w:pPr>
        <w:spacing w:before="120" w:after="120"/>
        <w:jc w:val="both"/>
        <w:rPr>
          <w:rFonts w:ascii="Arial" w:hAnsi="Arial" w:cs="Arial"/>
          <w:sz w:val="20"/>
          <w:szCs w:val="20"/>
          <w:lang w:eastAsia="pl-PL"/>
        </w:rPr>
      </w:pPr>
      <w:r>
        <w:rPr>
          <w:rFonts w:ascii="Arial" w:hAnsi="Arial" w:cs="Arial"/>
          <w:sz w:val="20"/>
          <w:szCs w:val="20"/>
          <w:lang w:eastAsia="pl-PL"/>
        </w:rPr>
        <w:t>Wzór tablicy, który należy wykorzystać:</w:t>
      </w:r>
    </w:p>
    <w:p w:rsidR="00767B08" w:rsidRDefault="00623EFC">
      <w:pPr>
        <w:spacing w:before="120" w:after="120"/>
        <w:jc w:val="both"/>
      </w:pPr>
      <w:r>
        <w:rPr>
          <w:rFonts w:ascii="Arial" w:hAnsi="Arial" w:cs="Arial"/>
          <w:noProof/>
          <w:sz w:val="20"/>
          <w:szCs w:val="20"/>
          <w:lang w:val="pl-PL" w:eastAsia="pl-PL"/>
        </w:rPr>
        <w:drawing>
          <wp:inline distT="0" distB="0" distL="0" distR="0">
            <wp:extent cx="2339666" cy="1559692"/>
            <wp:effectExtent l="0" t="0" r="3484" b="2408"/>
            <wp:docPr id="6" name="Obraz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39666" cy="1559692"/>
                    </a:xfrm>
                    <a:prstGeom prst="rect">
                      <a:avLst/>
                    </a:prstGeom>
                    <a:noFill/>
                    <a:ln>
                      <a:noFill/>
                      <a:prstDash/>
                    </a:ln>
                  </pic:spPr>
                </pic:pic>
              </a:graphicData>
            </a:graphic>
          </wp:inline>
        </w:drawing>
      </w:r>
    </w:p>
    <w:p w:rsidR="00767B08" w:rsidRDefault="00623EFC">
      <w:pPr>
        <w:spacing w:before="120" w:after="120"/>
        <w:jc w:val="both"/>
        <w:rPr>
          <w:rFonts w:ascii="Arial" w:hAnsi="Arial" w:cs="Arial"/>
          <w:sz w:val="20"/>
          <w:szCs w:val="20"/>
          <w:lang w:eastAsia="pl-PL"/>
        </w:rPr>
      </w:pPr>
      <w:r>
        <w:rPr>
          <w:rFonts w:ascii="Arial" w:hAnsi="Arial" w:cs="Arial"/>
          <w:sz w:val="20"/>
          <w:szCs w:val="20"/>
          <w:lang w:eastAsia="pl-PL"/>
        </w:rPr>
        <w:t xml:space="preserve">Wzór tablicy znajdziesz w internecie na stronie internetowej programu – www.rpo.kujawsko-pomorskie.pl. </w:t>
      </w:r>
    </w:p>
    <w:p w:rsidR="00767B08" w:rsidRDefault="00623EFC">
      <w:pPr>
        <w:spacing w:before="120" w:after="120"/>
        <w:jc w:val="both"/>
      </w:pPr>
      <w:r>
        <w:rPr>
          <w:rFonts w:ascii="Arial" w:hAnsi="Arial" w:cs="Arial"/>
          <w:b/>
          <w:sz w:val="20"/>
          <w:szCs w:val="20"/>
        </w:rPr>
        <w:t>Wzór tablicy pamiątkowej jest obowiązkowy, tzn. nie można go modyfikować, dodawać znaków, i</w:t>
      </w:r>
      <w:r>
        <w:rPr>
          <w:rFonts w:ascii="Arial" w:hAnsi="Arial" w:cs="Arial"/>
          <w:b/>
          <w:sz w:val="20"/>
          <w:szCs w:val="20"/>
        </w:rPr>
        <w:t>n</w:t>
      </w:r>
      <w:r>
        <w:rPr>
          <w:rFonts w:ascii="Arial" w:hAnsi="Arial" w:cs="Arial"/>
          <w:b/>
          <w:sz w:val="20"/>
          <w:szCs w:val="20"/>
        </w:rPr>
        <w:t xml:space="preserve">formacji etc. poza uzupełnianiem treści we wskazanych polach. </w:t>
      </w:r>
      <w:r>
        <w:rPr>
          <w:rFonts w:ascii="Arial" w:hAnsi="Arial" w:cs="Arial"/>
          <w:sz w:val="20"/>
          <w:szCs w:val="20"/>
        </w:rPr>
        <w:t xml:space="preserve">Tablica pamiątkowa, nie może zawierać </w:t>
      </w:r>
      <w:r>
        <w:rPr>
          <w:rFonts w:ascii="Arial" w:hAnsi="Arial" w:cs="Arial"/>
          <w:sz w:val="20"/>
          <w:szCs w:val="20"/>
        </w:rPr>
        <w:lastRenderedPageBreak/>
        <w:t>innych dodatkowych informacji i elementów graficznych, np. logo partnera lub wykonawcy prac.</w:t>
      </w:r>
    </w:p>
    <w:p w:rsidR="00767B08" w:rsidRDefault="00623EFC">
      <w:pPr>
        <w:spacing w:before="120" w:after="120"/>
        <w:jc w:val="both"/>
        <w:rPr>
          <w:rFonts w:ascii="Arial" w:hAnsi="Arial" w:cs="Arial"/>
          <w:b/>
          <w:sz w:val="20"/>
          <w:szCs w:val="20"/>
        </w:rPr>
      </w:pPr>
      <w:r>
        <w:rPr>
          <w:rFonts w:ascii="Arial" w:hAnsi="Arial" w:cs="Arial"/>
          <w:b/>
          <w:sz w:val="20"/>
          <w:szCs w:val="20"/>
        </w:rPr>
        <w:t xml:space="preserve">Projektując tablicę, w tym wielkość fontów, pamiętaj, że znak UE wraz z odniesieniem do Unii </w:t>
      </w:r>
      <w:r>
        <w:rPr>
          <w:rFonts w:ascii="Arial" w:hAnsi="Arial" w:cs="Arial"/>
          <w:b/>
          <w:sz w:val="20"/>
          <w:szCs w:val="20"/>
        </w:rPr>
        <w:br/>
        <w:t xml:space="preserve">i funduszu, tytuł projektu oraz cel projektu muszą zajmować co najmniej 25% powierzchni tej tablicy. </w:t>
      </w:r>
    </w:p>
    <w:p w:rsidR="00767B08" w:rsidRDefault="00623EFC">
      <w:pPr>
        <w:keepNext/>
        <w:widowControl/>
        <w:numPr>
          <w:ilvl w:val="1"/>
          <w:numId w:val="20"/>
        </w:numPr>
        <w:overflowPunct/>
        <w:autoSpaceDE/>
        <w:spacing w:before="240" w:after="240"/>
        <w:ind w:left="426" w:hanging="426"/>
        <w:jc w:val="both"/>
        <w:textAlignment w:val="auto"/>
        <w:rPr>
          <w:rFonts w:ascii="Arial" w:hAnsi="Arial" w:cs="Arial"/>
          <w:b/>
          <w:bCs/>
          <w:sz w:val="20"/>
          <w:szCs w:val="20"/>
        </w:rPr>
      </w:pPr>
      <w:bookmarkStart w:id="11" w:name="_Toc424215904"/>
      <w:r>
        <w:rPr>
          <w:rFonts w:ascii="Arial" w:hAnsi="Arial" w:cs="Arial"/>
          <w:b/>
          <w:bCs/>
          <w:sz w:val="20"/>
          <w:szCs w:val="20"/>
        </w:rPr>
        <w:t>Jak duża musi być tablica pamiątkowa?</w:t>
      </w:r>
      <w:bookmarkEnd w:id="11"/>
    </w:p>
    <w:p w:rsidR="00767B08" w:rsidRDefault="00623EFC">
      <w:pPr>
        <w:spacing w:before="120" w:after="120"/>
        <w:jc w:val="both"/>
      </w:pPr>
      <w:r>
        <w:rPr>
          <w:rFonts w:ascii="Arial" w:hAnsi="Arial" w:cs="Arial"/>
          <w:sz w:val="20"/>
          <w:szCs w:val="20"/>
          <w:lang w:eastAsia="pl-PL"/>
        </w:rPr>
        <w:t xml:space="preserve">Tablice pamiątkowe mogą być albo </w:t>
      </w:r>
      <w:r>
        <w:rPr>
          <w:rFonts w:ascii="Arial" w:hAnsi="Arial" w:cs="Arial"/>
          <w:b/>
          <w:sz w:val="20"/>
          <w:szCs w:val="20"/>
          <w:lang w:eastAsia="pl-PL"/>
        </w:rPr>
        <w:t>dużego formatu</w:t>
      </w:r>
      <w:r>
        <w:rPr>
          <w:rFonts w:ascii="Arial" w:hAnsi="Arial" w:cs="Arial"/>
          <w:sz w:val="20"/>
          <w:szCs w:val="20"/>
          <w:lang w:eastAsia="pl-PL"/>
        </w:rPr>
        <w:t xml:space="preserve">, albo mieć formę </w:t>
      </w:r>
      <w:r>
        <w:rPr>
          <w:rFonts w:ascii="Arial" w:hAnsi="Arial" w:cs="Arial"/>
          <w:b/>
          <w:sz w:val="20"/>
          <w:szCs w:val="20"/>
          <w:lang w:eastAsia="pl-PL"/>
        </w:rPr>
        <w:t>mniejszych tabliczek</w:t>
      </w:r>
      <w:r>
        <w:rPr>
          <w:rFonts w:ascii="Arial" w:hAnsi="Arial" w:cs="Arial"/>
          <w:sz w:val="20"/>
          <w:szCs w:val="20"/>
          <w:lang w:eastAsia="pl-PL"/>
        </w:rPr>
        <w:t xml:space="preserve">. </w:t>
      </w:r>
    </w:p>
    <w:p w:rsidR="00767B08" w:rsidRDefault="00623EFC">
      <w:pPr>
        <w:spacing w:before="120" w:after="120"/>
        <w:jc w:val="both"/>
      </w:pPr>
      <w:r>
        <w:rPr>
          <w:rFonts w:ascii="Arial" w:hAnsi="Arial" w:cs="Arial"/>
          <w:sz w:val="20"/>
          <w:szCs w:val="20"/>
          <w:lang w:eastAsia="pl-PL"/>
        </w:rPr>
        <w:t>Wybór właściwej wielkości tablicy powinieneś uzależnić od rodzaju projektu, jego lokalizacji oraz planowan</w:t>
      </w:r>
      <w:r>
        <w:rPr>
          <w:rFonts w:ascii="Arial" w:hAnsi="Arial" w:cs="Arial"/>
          <w:sz w:val="20"/>
          <w:szCs w:val="20"/>
          <w:lang w:eastAsia="pl-PL"/>
        </w:rPr>
        <w:t>e</w:t>
      </w:r>
      <w:r>
        <w:rPr>
          <w:rFonts w:ascii="Arial" w:hAnsi="Arial" w:cs="Arial"/>
          <w:sz w:val="20"/>
          <w:szCs w:val="20"/>
          <w:lang w:eastAsia="pl-PL"/>
        </w:rPr>
        <w:t>go miejsca ekspozycji tablicy. Niezależnie od rozmiaru zwróć uwagę na to, by znaki i informacje były cz</w:t>
      </w:r>
      <w:r>
        <w:rPr>
          <w:rFonts w:ascii="Arial" w:hAnsi="Arial" w:cs="Arial"/>
          <w:sz w:val="20"/>
          <w:szCs w:val="20"/>
          <w:lang w:eastAsia="pl-PL"/>
        </w:rPr>
        <w:t>y</w:t>
      </w:r>
      <w:r>
        <w:rPr>
          <w:rFonts w:ascii="Arial" w:hAnsi="Arial" w:cs="Arial"/>
          <w:sz w:val="20"/>
          <w:szCs w:val="20"/>
          <w:lang w:eastAsia="pl-PL"/>
        </w:rPr>
        <w:t xml:space="preserve">telne i wyraźnie widoczne. </w:t>
      </w:r>
    </w:p>
    <w:p w:rsidR="00767B08" w:rsidRDefault="00623EFC">
      <w:pPr>
        <w:spacing w:before="120" w:after="120"/>
        <w:jc w:val="both"/>
      </w:pPr>
      <w:r>
        <w:rPr>
          <w:rFonts w:ascii="Arial" w:hAnsi="Arial" w:cs="Arial"/>
          <w:b/>
          <w:sz w:val="20"/>
          <w:szCs w:val="20"/>
          <w:lang w:eastAsia="pl-PL"/>
        </w:rPr>
        <w:t>Tablice pamiątkowe dużego formatu</w:t>
      </w:r>
      <w:r>
        <w:rPr>
          <w:rFonts w:ascii="Arial" w:hAnsi="Arial" w:cs="Arial"/>
          <w:sz w:val="20"/>
          <w:szCs w:val="20"/>
          <w:lang w:eastAsia="pl-PL"/>
        </w:rPr>
        <w:t xml:space="preserve"> są właściwym sposobem oznaczenia przede wszystkim inwestycji infrastrukturalnych i budowlanych. Minimalny rozmiar wynosi 80x120 cm (wymiary europalety). Jeżeli tablica pamiątkowa jest położona w znacznej odległości od miejsca, gdzie mogą znajdować się odbiorcy, to powinna być odpowiednio większa, aby odbiorcy mogli odczytać informacje. W przypadku projektów związanych ze znacznymi inwestycjami infrastrukturalnymi </w:t>
      </w:r>
      <w:r>
        <w:rPr>
          <w:rFonts w:ascii="Arial" w:hAnsi="Arial" w:cs="Arial"/>
          <w:sz w:val="20"/>
          <w:szCs w:val="20"/>
          <w:lang w:eastAsia="pl-PL"/>
        </w:rPr>
        <w:br/>
        <w:t xml:space="preserve">i pracami budowlanymi, rekomendujemy, aby powierzchnia tablicy pamiątkowej nie była mniejsza niż </w:t>
      </w:r>
      <w:r>
        <w:rPr>
          <w:rFonts w:ascii="Arial" w:hAnsi="Arial" w:cs="Arial"/>
          <w:sz w:val="20"/>
          <w:szCs w:val="20"/>
          <w:lang w:eastAsia="pl-PL"/>
        </w:rPr>
        <w:br/>
      </w:r>
      <w:r>
        <w:rPr>
          <w:rFonts w:ascii="Arial" w:hAnsi="Arial" w:cs="Arial"/>
          <w:b/>
          <w:sz w:val="20"/>
          <w:szCs w:val="20"/>
          <w:lang w:eastAsia="pl-PL"/>
        </w:rPr>
        <w:t>6 m</w:t>
      </w:r>
      <w:r>
        <w:rPr>
          <w:rFonts w:ascii="Arial" w:hAnsi="Arial" w:cs="Arial"/>
          <w:b/>
          <w:sz w:val="20"/>
          <w:szCs w:val="20"/>
          <w:vertAlign w:val="superscript"/>
          <w:lang w:eastAsia="pl-PL"/>
        </w:rPr>
        <w:t>2</w:t>
      </w:r>
      <w:r>
        <w:rPr>
          <w:rFonts w:ascii="Arial" w:hAnsi="Arial" w:cs="Arial"/>
          <w:sz w:val="20"/>
          <w:szCs w:val="20"/>
          <w:lang w:eastAsia="pl-PL"/>
        </w:rPr>
        <w:t>.</w:t>
      </w:r>
    </w:p>
    <w:p w:rsidR="00767B08" w:rsidRDefault="00623EFC">
      <w:pPr>
        <w:spacing w:before="120" w:after="120"/>
        <w:jc w:val="both"/>
      </w:pPr>
      <w:r>
        <w:rPr>
          <w:rFonts w:ascii="Arial" w:hAnsi="Arial" w:cs="Arial"/>
          <w:b/>
          <w:sz w:val="20"/>
          <w:szCs w:val="20"/>
          <w:lang w:eastAsia="pl-PL"/>
        </w:rPr>
        <w:t>Mniejsze tabliczki pamiątkowe</w:t>
      </w:r>
      <w:r>
        <w:rPr>
          <w:rFonts w:ascii="Arial" w:hAnsi="Arial" w:cs="Arial"/>
          <w:sz w:val="20"/>
          <w:szCs w:val="20"/>
          <w:lang w:eastAsia="pl-PL"/>
        </w:rPr>
        <w:t xml:space="preserve"> możesz wykorzystać tam, gdzie szczególnie istotne znaczenie ma dbałośćo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Pr>
          <w:rFonts w:ascii="Arial" w:hAnsi="Arial" w:cs="Arial"/>
          <w:b/>
          <w:sz w:val="20"/>
          <w:szCs w:val="20"/>
          <w:lang w:eastAsia="pl-PL"/>
        </w:rPr>
        <w:t>A3</w:t>
      </w:r>
      <w:r>
        <w:rPr>
          <w:rFonts w:ascii="Arial" w:hAnsi="Arial" w:cs="Arial"/>
          <w:sz w:val="20"/>
          <w:szCs w:val="20"/>
          <w:lang w:eastAsia="pl-PL"/>
        </w:rPr>
        <w:t xml:space="preserve">. Rozmiar tablicy nie może być jednak mniejszy niż format </w:t>
      </w:r>
      <w:r>
        <w:rPr>
          <w:rFonts w:ascii="Arial" w:hAnsi="Arial" w:cs="Arial"/>
          <w:b/>
          <w:sz w:val="20"/>
          <w:szCs w:val="20"/>
          <w:lang w:eastAsia="pl-PL"/>
        </w:rPr>
        <w:t>A4</w:t>
      </w:r>
      <w:r>
        <w:rPr>
          <w:rFonts w:ascii="Arial" w:hAnsi="Arial" w:cs="Arial"/>
          <w:sz w:val="20"/>
          <w:szCs w:val="20"/>
          <w:lang w:eastAsia="pl-PL"/>
        </w:rPr>
        <w:t xml:space="preserve">. </w:t>
      </w:r>
    </w:p>
    <w:p w:rsidR="00767B08" w:rsidRDefault="00623EFC">
      <w:pPr>
        <w:keepNext/>
        <w:widowControl/>
        <w:numPr>
          <w:ilvl w:val="1"/>
          <w:numId w:val="20"/>
        </w:numPr>
        <w:overflowPunct/>
        <w:autoSpaceDE/>
        <w:spacing w:before="240" w:after="240"/>
        <w:ind w:left="426" w:hanging="426"/>
        <w:jc w:val="both"/>
        <w:textAlignment w:val="auto"/>
        <w:rPr>
          <w:rFonts w:ascii="Arial" w:hAnsi="Arial" w:cs="Arial"/>
          <w:b/>
          <w:bCs/>
          <w:sz w:val="20"/>
          <w:szCs w:val="20"/>
        </w:rPr>
      </w:pPr>
      <w:bookmarkStart w:id="12" w:name="_Toc424215905"/>
      <w:r>
        <w:rPr>
          <w:rFonts w:ascii="Arial" w:hAnsi="Arial" w:cs="Arial"/>
          <w:b/>
          <w:bCs/>
          <w:sz w:val="20"/>
          <w:szCs w:val="20"/>
        </w:rPr>
        <w:t>Kiedy powinieneś umieścić tablicę pamiątkową i na jak długo?</w:t>
      </w:r>
      <w:bookmarkEnd w:id="12"/>
    </w:p>
    <w:p w:rsidR="00767B08" w:rsidRDefault="00623EFC">
      <w:pPr>
        <w:spacing w:before="120" w:after="120"/>
        <w:jc w:val="both"/>
        <w:rPr>
          <w:rFonts w:ascii="Arial" w:hAnsi="Arial" w:cs="Arial"/>
          <w:sz w:val="20"/>
          <w:szCs w:val="20"/>
          <w:lang w:eastAsia="pl-PL"/>
        </w:rPr>
      </w:pPr>
      <w:r>
        <w:rPr>
          <w:rFonts w:ascii="Arial" w:hAnsi="Arial" w:cs="Arial"/>
          <w:sz w:val="20"/>
          <w:szCs w:val="20"/>
          <w:lang w:eastAsia="pl-PL"/>
        </w:rPr>
        <w:t xml:space="preserve">Tablicę pamiątkową musisz umieścić po zakończeniu projektu – nie później niż 3 miesiące po tym fakcie. </w:t>
      </w:r>
    </w:p>
    <w:p w:rsidR="00767B08" w:rsidRDefault="00623EFC">
      <w:pPr>
        <w:spacing w:before="120" w:after="120"/>
        <w:jc w:val="both"/>
        <w:rPr>
          <w:rFonts w:ascii="Arial" w:hAnsi="Arial" w:cs="Arial"/>
          <w:sz w:val="20"/>
          <w:szCs w:val="20"/>
          <w:lang w:eastAsia="pl-PL"/>
        </w:rPr>
      </w:pPr>
      <w:r>
        <w:rPr>
          <w:rFonts w:ascii="Arial" w:hAnsi="Arial" w:cs="Arial"/>
          <w:sz w:val="20"/>
          <w:szCs w:val="20"/>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767B08" w:rsidRDefault="00623EFC">
      <w:pPr>
        <w:keepNext/>
        <w:widowControl/>
        <w:numPr>
          <w:ilvl w:val="1"/>
          <w:numId w:val="20"/>
        </w:numPr>
        <w:overflowPunct/>
        <w:autoSpaceDE/>
        <w:spacing w:before="240" w:after="240"/>
        <w:ind w:left="426" w:hanging="426"/>
        <w:jc w:val="both"/>
        <w:textAlignment w:val="auto"/>
        <w:rPr>
          <w:rFonts w:ascii="Arial" w:hAnsi="Arial" w:cs="Arial"/>
          <w:b/>
          <w:bCs/>
          <w:sz w:val="20"/>
          <w:szCs w:val="20"/>
        </w:rPr>
      </w:pPr>
      <w:bookmarkStart w:id="13" w:name="_Toc424215906"/>
      <w:r>
        <w:rPr>
          <w:rFonts w:ascii="Arial" w:hAnsi="Arial" w:cs="Arial"/>
          <w:b/>
          <w:bCs/>
          <w:sz w:val="20"/>
          <w:szCs w:val="20"/>
        </w:rPr>
        <w:t>Gdzie powinieneś umieścić tablicę pamiątkową?</w:t>
      </w:r>
      <w:bookmarkEnd w:id="13"/>
    </w:p>
    <w:p w:rsidR="00767B08" w:rsidRDefault="00623EFC">
      <w:pPr>
        <w:spacing w:before="120" w:after="120"/>
        <w:jc w:val="both"/>
        <w:rPr>
          <w:rFonts w:ascii="Arial" w:hAnsi="Arial" w:cs="Arial"/>
          <w:sz w:val="20"/>
          <w:szCs w:val="20"/>
          <w:lang w:eastAsia="pl-PL"/>
        </w:rPr>
      </w:pPr>
      <w:r>
        <w:rPr>
          <w:rFonts w:ascii="Arial" w:hAnsi="Arial" w:cs="Arial"/>
          <w:sz w:val="20"/>
          <w:szCs w:val="20"/>
          <w:lang w:eastAsia="pl-PL"/>
        </w:rPr>
        <w:t>Tablice pamiątkowe dużych rozmiarów powinieneś umieścić w miejscu realizacji Twojego projektu – tam, gdzie widoczne są efekty zrealizowanego przedsięwzięcia. Wybierz miejsce dobrze widoczne i ogólnie dostępne, gdzie największa liczba osób będzie mogła zapoznać się z treścią tablicy.</w:t>
      </w:r>
    </w:p>
    <w:p w:rsidR="00767B08" w:rsidRDefault="00623EFC">
      <w:pPr>
        <w:spacing w:before="120" w:after="120"/>
        <w:jc w:val="both"/>
        <w:rPr>
          <w:rFonts w:ascii="Arial" w:hAnsi="Arial" w:cs="Arial"/>
          <w:sz w:val="20"/>
          <w:szCs w:val="20"/>
          <w:lang w:eastAsia="pl-PL"/>
        </w:rPr>
      </w:pPr>
      <w:r>
        <w:rPr>
          <w:rFonts w:ascii="Arial" w:hAnsi="Arial" w:cs="Arial"/>
          <w:sz w:val="20"/>
          <w:szCs w:val="20"/>
          <w:lang w:eastAsia="pl-PL"/>
        </w:rPr>
        <w:t xml:space="preserve">Jeśli projekt miał kilka lokalizacji, ustaw kilka tablic w kluczowych dla niego miejscach. </w:t>
      </w:r>
    </w:p>
    <w:p w:rsidR="00767B08" w:rsidRDefault="00623EFC">
      <w:pPr>
        <w:spacing w:before="120" w:after="120"/>
        <w:jc w:val="both"/>
        <w:rPr>
          <w:rFonts w:ascii="Arial" w:hAnsi="Arial" w:cs="Arial"/>
          <w:sz w:val="20"/>
          <w:szCs w:val="20"/>
          <w:lang w:eastAsia="pl-PL"/>
        </w:rPr>
      </w:pPr>
      <w:r>
        <w:rPr>
          <w:rFonts w:ascii="Arial" w:hAnsi="Arial" w:cs="Arial"/>
          <w:sz w:val="20"/>
          <w:szCs w:val="20"/>
          <w:lang w:eastAsia="pl-PL"/>
        </w:rPr>
        <w:t xml:space="preserve">Tablicę pamiątkową małych rozmiarów powinieneś umieścić w miejscu widocznym i ogólnie dostępnym. Mogą być to np. wejścia do budynków. </w:t>
      </w:r>
    </w:p>
    <w:p w:rsidR="00767B08" w:rsidRDefault="00623EFC">
      <w:pPr>
        <w:spacing w:before="120" w:after="120"/>
        <w:jc w:val="both"/>
        <w:rPr>
          <w:rFonts w:ascii="Arial" w:hAnsi="Arial" w:cs="Arial"/>
          <w:sz w:val="20"/>
          <w:szCs w:val="20"/>
          <w:lang w:eastAsia="pl-PL"/>
        </w:rPr>
      </w:pPr>
      <w:r>
        <w:rPr>
          <w:rFonts w:ascii="Arial" w:hAnsi="Arial" w:cs="Arial"/>
          <w:sz w:val="20"/>
          <w:szCs w:val="20"/>
          <w:lang w:eastAsia="pl-PL"/>
        </w:rPr>
        <w:t>Zadbaj o to, aby tablice nie zakłócały ładu przestrzennego, a ich wielkość, lokalizacja i wygląd były zgodne z lokalnymi regulacjami lub zasadami dotyczącymi estetki przestrzeni publicznej i miast oraz zasadami ochrony przyrody. Zadbaj, by były one dopasowane do charakteru otoczenia.</w:t>
      </w:r>
    </w:p>
    <w:p w:rsidR="00767B08" w:rsidRDefault="00623EFC">
      <w:pPr>
        <w:spacing w:before="120" w:after="120"/>
        <w:jc w:val="both"/>
        <w:rPr>
          <w:rFonts w:ascii="Arial" w:hAnsi="Arial" w:cs="Arial"/>
          <w:sz w:val="20"/>
          <w:szCs w:val="20"/>
          <w:lang w:eastAsia="pl-PL"/>
        </w:rPr>
      </w:pPr>
      <w:r>
        <w:rPr>
          <w:rFonts w:ascii="Arial" w:hAnsi="Arial" w:cs="Arial"/>
          <w:sz w:val="20"/>
          <w:szCs w:val="20"/>
          <w:lang w:eastAsia="pl-PL"/>
        </w:rPr>
        <w:t xml:space="preserve">Jeśli masz wątpliwości, rekomendujemy, abyś ustalił, jak rozmieścić tablice z IZ RPO WK-P. </w:t>
      </w:r>
    </w:p>
    <w:p w:rsidR="00767B08" w:rsidRDefault="00623EFC">
      <w:pPr>
        <w:keepNext/>
        <w:widowControl/>
        <w:numPr>
          <w:ilvl w:val="1"/>
          <w:numId w:val="20"/>
        </w:numPr>
        <w:overflowPunct/>
        <w:autoSpaceDE/>
        <w:spacing w:before="240" w:after="240"/>
        <w:ind w:left="426" w:hanging="426"/>
        <w:jc w:val="both"/>
        <w:textAlignment w:val="auto"/>
        <w:rPr>
          <w:rFonts w:ascii="Arial" w:hAnsi="Arial" w:cs="Arial"/>
          <w:b/>
          <w:bCs/>
          <w:sz w:val="20"/>
          <w:szCs w:val="20"/>
        </w:rPr>
      </w:pPr>
      <w:bookmarkStart w:id="14" w:name="_Toc424215911"/>
      <w:r>
        <w:rPr>
          <w:rFonts w:ascii="Arial" w:hAnsi="Arial" w:cs="Arial"/>
          <w:b/>
          <w:bCs/>
          <w:sz w:val="20"/>
          <w:szCs w:val="20"/>
        </w:rPr>
        <w:t>Czy możesz zastosować inne formy oznaczenia miejsca realizacji projektu lub zakupionych środków trwałych?</w:t>
      </w:r>
      <w:bookmarkEnd w:id="14"/>
    </w:p>
    <w:p w:rsidR="00767B08" w:rsidRDefault="00623EFC">
      <w:pPr>
        <w:spacing w:before="120" w:after="120"/>
        <w:jc w:val="both"/>
      </w:pPr>
      <w:r>
        <w:rPr>
          <w:rFonts w:ascii="Arial" w:hAnsi="Arial" w:cs="Arial"/>
          <w:sz w:val="20"/>
          <w:szCs w:val="20"/>
          <w:lang w:eastAsia="pl-PL"/>
        </w:rPr>
        <w:t xml:space="preserve">W uzasadnionych przypadkach możesz zwrócić się do IZ RPO WK-P z propozycją zastosowania innej formy, lokalizacji lub wielkości oznaczeń projektu. Jest to możliwe wyłącznie w przypadkach, kiedy ze względu na przepisy prawa nie można zastosować przewidzianych w </w:t>
      </w:r>
      <w:r>
        <w:rPr>
          <w:rFonts w:ascii="Arial" w:hAnsi="Arial" w:cs="Arial"/>
          <w:i/>
          <w:sz w:val="20"/>
          <w:szCs w:val="20"/>
          <w:lang w:eastAsia="pl-PL"/>
        </w:rPr>
        <w:t>Załączniku</w:t>
      </w:r>
      <w:r>
        <w:rPr>
          <w:rFonts w:ascii="Arial" w:hAnsi="Arial" w:cs="Arial"/>
          <w:sz w:val="20"/>
          <w:szCs w:val="20"/>
          <w:lang w:eastAsia="pl-PL"/>
        </w:rPr>
        <w:t xml:space="preserve"> wymogów informowania o projekcie lub kiedy zastosowanie takich form wpływałoby negatywnie na realizację projektu lub jego r</w:t>
      </w:r>
      <w:r>
        <w:rPr>
          <w:rFonts w:ascii="Arial" w:hAnsi="Arial" w:cs="Arial"/>
          <w:sz w:val="20"/>
          <w:szCs w:val="20"/>
          <w:lang w:eastAsia="pl-PL"/>
        </w:rPr>
        <w:t>e</w:t>
      </w:r>
      <w:r>
        <w:rPr>
          <w:rFonts w:ascii="Arial" w:hAnsi="Arial" w:cs="Arial"/>
          <w:sz w:val="20"/>
          <w:szCs w:val="20"/>
          <w:lang w:eastAsia="pl-PL"/>
        </w:rPr>
        <w:t>zultaty.</w:t>
      </w:r>
    </w:p>
    <w:p w:rsidR="00767B08" w:rsidRDefault="00623EFC">
      <w:pPr>
        <w:spacing w:before="120" w:after="120"/>
        <w:jc w:val="both"/>
        <w:rPr>
          <w:rFonts w:ascii="Arial" w:hAnsi="Arial" w:cs="Arial"/>
          <w:sz w:val="20"/>
          <w:szCs w:val="20"/>
          <w:lang w:eastAsia="pl-PL"/>
        </w:rPr>
      </w:pPr>
      <w:r>
        <w:rPr>
          <w:rFonts w:ascii="Arial" w:hAnsi="Arial" w:cs="Arial"/>
          <w:sz w:val="20"/>
          <w:szCs w:val="20"/>
          <w:lang w:eastAsia="pl-PL"/>
        </w:rPr>
        <w:t>Po zapoznaniu się z Twoją propozycją IZ RPO WK-P może wyrazić zgodę na odstępstwa lub zmiany. Pamiętaj, że potrzebujesz pisemnej zgody. Musisz ją przechowywać na wypadek kontroli.</w:t>
      </w:r>
    </w:p>
    <w:p w:rsidR="00767B08" w:rsidRDefault="00623EFC">
      <w:pPr>
        <w:keepNext/>
        <w:widowControl/>
        <w:numPr>
          <w:ilvl w:val="0"/>
          <w:numId w:val="20"/>
        </w:numPr>
        <w:overflowPunct/>
        <w:autoSpaceDE/>
        <w:spacing w:before="240" w:after="240"/>
        <w:ind w:left="426" w:hanging="426"/>
        <w:jc w:val="both"/>
        <w:textAlignment w:val="auto"/>
        <w:rPr>
          <w:rFonts w:ascii="Arial" w:hAnsi="Arial" w:cs="Arial"/>
          <w:b/>
          <w:bCs/>
          <w:iCs/>
          <w:sz w:val="20"/>
          <w:szCs w:val="20"/>
        </w:rPr>
      </w:pPr>
      <w:bookmarkStart w:id="15" w:name="_Toc424215912"/>
      <w:r>
        <w:rPr>
          <w:rFonts w:ascii="Arial" w:hAnsi="Arial" w:cs="Arial"/>
          <w:b/>
          <w:bCs/>
          <w:iCs/>
          <w:sz w:val="20"/>
          <w:szCs w:val="20"/>
        </w:rPr>
        <w:lastRenderedPageBreak/>
        <w:t>Jakie informacje musisz umieścić na stronie internetowej?</w:t>
      </w:r>
      <w:bookmarkEnd w:id="15"/>
    </w:p>
    <w:p w:rsidR="00767B08" w:rsidRDefault="00623EFC">
      <w:pPr>
        <w:spacing w:before="120" w:after="120"/>
        <w:jc w:val="both"/>
        <w:rPr>
          <w:rFonts w:ascii="Arial" w:hAnsi="Arial" w:cs="Arial"/>
          <w:sz w:val="20"/>
          <w:szCs w:val="20"/>
          <w:lang w:eastAsia="pl-PL"/>
        </w:rPr>
      </w:pPr>
      <w:r>
        <w:rPr>
          <w:rFonts w:ascii="Arial" w:hAnsi="Arial" w:cs="Arial"/>
          <w:sz w:val="20"/>
          <w:szCs w:val="20"/>
          <w:lang w:eastAsia="pl-PL"/>
        </w:rPr>
        <w:t>Jeśli jako beneficjent masz własną stronę internetową, to musisz umieścić na niej:</w:t>
      </w:r>
    </w:p>
    <w:p w:rsidR="00767B08" w:rsidRDefault="00623EFC">
      <w:pPr>
        <w:widowControl/>
        <w:numPr>
          <w:ilvl w:val="0"/>
          <w:numId w:val="28"/>
        </w:numPr>
        <w:overflowPunct/>
        <w:autoSpaceDE/>
        <w:spacing w:before="120" w:after="120"/>
        <w:jc w:val="both"/>
        <w:textAlignment w:val="auto"/>
      </w:pPr>
      <w:r>
        <w:rPr>
          <w:rFonts w:ascii="Arial" w:hAnsi="Arial" w:cs="Arial"/>
          <w:sz w:val="20"/>
          <w:szCs w:val="20"/>
          <w:lang w:eastAsia="pl-PL"/>
        </w:rPr>
        <w:t xml:space="preserve">znak </w:t>
      </w:r>
      <w:r>
        <w:rPr>
          <w:rFonts w:ascii="Arial" w:hAnsi="Arial" w:cs="Arial"/>
          <w:b/>
          <w:sz w:val="20"/>
          <w:szCs w:val="20"/>
          <w:lang w:eastAsia="pl-PL"/>
        </w:rPr>
        <w:t>Funduszy Europejskich</w:t>
      </w:r>
      <w:r>
        <w:rPr>
          <w:rFonts w:ascii="Arial" w:hAnsi="Arial" w:cs="Arial"/>
          <w:sz w:val="20"/>
          <w:szCs w:val="20"/>
          <w:lang w:eastAsia="pl-PL"/>
        </w:rPr>
        <w:t>,</w:t>
      </w:r>
    </w:p>
    <w:p w:rsidR="00767B08" w:rsidRDefault="00623EFC">
      <w:pPr>
        <w:widowControl/>
        <w:numPr>
          <w:ilvl w:val="0"/>
          <w:numId w:val="28"/>
        </w:numPr>
        <w:overflowPunct/>
        <w:autoSpaceDE/>
        <w:spacing w:before="120" w:after="120"/>
        <w:jc w:val="both"/>
        <w:textAlignment w:val="auto"/>
      </w:pPr>
      <w:r>
        <w:rPr>
          <w:rFonts w:ascii="Arial" w:hAnsi="Arial" w:cs="Arial"/>
          <w:sz w:val="20"/>
          <w:szCs w:val="20"/>
          <w:lang w:eastAsia="pl-PL"/>
        </w:rPr>
        <w:t>barwy Rzeczypospolitej Polskiej,</w:t>
      </w:r>
    </w:p>
    <w:p w:rsidR="00767B08" w:rsidRDefault="00623EFC">
      <w:pPr>
        <w:widowControl/>
        <w:numPr>
          <w:ilvl w:val="0"/>
          <w:numId w:val="28"/>
        </w:numPr>
        <w:overflowPunct/>
        <w:autoSpaceDE/>
        <w:spacing w:before="120" w:after="120"/>
        <w:jc w:val="both"/>
        <w:textAlignment w:val="auto"/>
      </w:pPr>
      <w:r>
        <w:rPr>
          <w:rFonts w:ascii="Arial" w:hAnsi="Arial" w:cs="Arial"/>
          <w:sz w:val="20"/>
          <w:szCs w:val="20"/>
          <w:lang w:eastAsia="pl-PL"/>
        </w:rPr>
        <w:t>znak</w:t>
      </w:r>
      <w:r>
        <w:rPr>
          <w:rFonts w:ascii="Arial" w:hAnsi="Arial" w:cs="Arial"/>
          <w:b/>
          <w:sz w:val="20"/>
          <w:szCs w:val="20"/>
          <w:lang w:eastAsia="pl-PL"/>
        </w:rPr>
        <w:t>Unii Europejskiej</w:t>
      </w:r>
      <w:r>
        <w:rPr>
          <w:rFonts w:ascii="Arial" w:hAnsi="Arial" w:cs="Arial"/>
          <w:sz w:val="20"/>
          <w:szCs w:val="20"/>
          <w:lang w:eastAsia="pl-PL"/>
        </w:rPr>
        <w:t xml:space="preserve">, </w:t>
      </w:r>
    </w:p>
    <w:p w:rsidR="00767B08" w:rsidRDefault="00623EFC">
      <w:pPr>
        <w:widowControl/>
        <w:numPr>
          <w:ilvl w:val="0"/>
          <w:numId w:val="28"/>
        </w:numPr>
        <w:overflowPunct/>
        <w:autoSpaceDE/>
        <w:spacing w:before="120" w:after="120"/>
        <w:jc w:val="both"/>
        <w:textAlignment w:val="auto"/>
      </w:pPr>
      <w:r>
        <w:rPr>
          <w:rFonts w:ascii="Arial" w:hAnsi="Arial" w:cs="Arial"/>
          <w:b/>
          <w:sz w:val="20"/>
          <w:szCs w:val="20"/>
          <w:lang w:eastAsia="pl-PL"/>
        </w:rPr>
        <w:t>herb województwa kujawsko-pomorskiego</w:t>
      </w:r>
      <w:r>
        <w:rPr>
          <w:rFonts w:ascii="Arial" w:hAnsi="Arial" w:cs="Arial"/>
          <w:sz w:val="20"/>
          <w:szCs w:val="20"/>
          <w:lang w:eastAsia="pl-PL"/>
        </w:rPr>
        <w:t>,</w:t>
      </w:r>
    </w:p>
    <w:p w:rsidR="00767B08" w:rsidRDefault="00623EFC">
      <w:pPr>
        <w:widowControl/>
        <w:numPr>
          <w:ilvl w:val="0"/>
          <w:numId w:val="28"/>
        </w:numPr>
        <w:overflowPunct/>
        <w:autoSpaceDE/>
        <w:spacing w:before="120" w:after="120"/>
        <w:jc w:val="both"/>
        <w:textAlignment w:val="auto"/>
      </w:pPr>
      <w:r>
        <w:rPr>
          <w:rFonts w:ascii="Arial" w:hAnsi="Arial" w:cs="Arial"/>
          <w:b/>
          <w:sz w:val="20"/>
          <w:szCs w:val="20"/>
          <w:lang w:eastAsia="pl-PL"/>
        </w:rPr>
        <w:t>krótki opis projektu</w:t>
      </w:r>
      <w:r>
        <w:rPr>
          <w:rFonts w:ascii="Arial" w:hAnsi="Arial" w:cs="Arial"/>
          <w:sz w:val="20"/>
          <w:szCs w:val="20"/>
          <w:lang w:eastAsia="pl-PL"/>
        </w:rPr>
        <w:t>.</w:t>
      </w:r>
    </w:p>
    <w:p w:rsidR="00767B08" w:rsidRDefault="00623EFC">
      <w:pPr>
        <w:spacing w:before="120" w:after="120"/>
        <w:jc w:val="both"/>
        <w:rPr>
          <w:rFonts w:ascii="Arial" w:hAnsi="Arial" w:cs="Arial"/>
          <w:sz w:val="20"/>
          <w:szCs w:val="20"/>
          <w:lang w:eastAsia="pl-PL"/>
        </w:rPr>
      </w:pPr>
      <w:r>
        <w:rPr>
          <w:rFonts w:ascii="Arial" w:hAnsi="Arial" w:cs="Arial"/>
          <w:sz w:val="20"/>
          <w:szCs w:val="20"/>
          <w:lang w:eastAsia="pl-PL"/>
        </w:rPr>
        <w:t xml:space="preserve">Dla stron www, z uwagi na ich charakter, przewidziano nieco inne zasady oznaczania niż dla pozostałych materiałów informacyjnych. </w:t>
      </w:r>
    </w:p>
    <w:p w:rsidR="00767B08" w:rsidRDefault="00623EFC">
      <w:pPr>
        <w:keepNext/>
        <w:widowControl/>
        <w:numPr>
          <w:ilvl w:val="1"/>
          <w:numId w:val="20"/>
        </w:numPr>
        <w:overflowPunct/>
        <w:autoSpaceDE/>
        <w:spacing w:before="240" w:after="240"/>
        <w:ind w:left="426" w:hanging="426"/>
        <w:jc w:val="both"/>
        <w:textAlignment w:val="auto"/>
        <w:rPr>
          <w:rFonts w:ascii="Arial" w:hAnsi="Arial" w:cs="Arial"/>
          <w:b/>
          <w:bCs/>
          <w:sz w:val="20"/>
          <w:szCs w:val="20"/>
        </w:rPr>
      </w:pPr>
      <w:bookmarkStart w:id="16" w:name="_Toc424215913"/>
      <w:r>
        <w:rPr>
          <w:rFonts w:ascii="Arial" w:hAnsi="Arial" w:cs="Arial"/>
          <w:b/>
          <w:bCs/>
          <w:sz w:val="20"/>
          <w:szCs w:val="20"/>
        </w:rPr>
        <w:t>W jakiej części serwisu musisz umieścić znaki i informacje o projekcie?</w:t>
      </w:r>
      <w:bookmarkEnd w:id="16"/>
    </w:p>
    <w:p w:rsidR="00767B08" w:rsidRDefault="00623EFC">
      <w:pPr>
        <w:spacing w:before="120" w:after="120"/>
        <w:jc w:val="both"/>
        <w:rPr>
          <w:rFonts w:ascii="Arial" w:hAnsi="Arial" w:cs="Arial"/>
          <w:sz w:val="20"/>
          <w:szCs w:val="20"/>
        </w:rPr>
      </w:pPr>
      <w:r>
        <w:rPr>
          <w:rFonts w:ascii="Arial" w:hAnsi="Arial" w:cs="Arial"/>
          <w:sz w:val="20"/>
          <w:szCs w:val="20"/>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trafić(np. na stronie głównej powinien znaleźć się odnośnik do zakładki/podstrony przeznaczonej specjalnie dla opisu realizowanego projektu/projektów).</w:t>
      </w:r>
    </w:p>
    <w:p w:rsidR="00767B08" w:rsidRDefault="00623EFC">
      <w:pPr>
        <w:keepNext/>
        <w:widowControl/>
        <w:numPr>
          <w:ilvl w:val="1"/>
          <w:numId w:val="20"/>
        </w:numPr>
        <w:overflowPunct/>
        <w:autoSpaceDE/>
        <w:spacing w:before="240" w:after="240"/>
        <w:ind w:left="426" w:hanging="426"/>
        <w:jc w:val="both"/>
        <w:textAlignment w:val="auto"/>
        <w:rPr>
          <w:rFonts w:ascii="Arial" w:hAnsi="Arial" w:cs="Arial"/>
          <w:b/>
          <w:bCs/>
          <w:sz w:val="20"/>
          <w:szCs w:val="20"/>
        </w:rPr>
      </w:pPr>
      <w:bookmarkStart w:id="17" w:name="_Toc424215914"/>
      <w:r>
        <w:rPr>
          <w:rFonts w:ascii="Arial" w:hAnsi="Arial" w:cs="Arial"/>
          <w:b/>
          <w:bCs/>
          <w:sz w:val="20"/>
          <w:szCs w:val="20"/>
        </w:rPr>
        <w:t>Jak właściwie oznaczyć stronę internetową?</w:t>
      </w:r>
      <w:bookmarkEnd w:id="17"/>
    </w:p>
    <w:p w:rsidR="00767B08" w:rsidRDefault="00623EFC">
      <w:pPr>
        <w:spacing w:before="120" w:after="120"/>
        <w:jc w:val="both"/>
        <w:rPr>
          <w:rFonts w:ascii="Arial" w:hAnsi="Arial" w:cs="Arial"/>
          <w:b/>
          <w:sz w:val="20"/>
          <w:szCs w:val="20"/>
          <w:lang w:eastAsia="pl-PL"/>
        </w:rPr>
      </w:pPr>
      <w:r>
        <w:rPr>
          <w:rFonts w:ascii="Arial" w:hAnsi="Arial" w:cs="Arial"/>
          <w:b/>
          <w:sz w:val="20"/>
          <w:szCs w:val="20"/>
          <w:lang w:eastAsia="pl-PL"/>
        </w:rPr>
        <w:t>Uwaga! Komisja Europejska wymaga, aby flaga UE z napisem Unia Europejska była widoczna w momencie wejścia użytkownika na stronę internetową, to znaczy bez konieczności przewijania strony w dół.</w:t>
      </w:r>
    </w:p>
    <w:p w:rsidR="00767B08" w:rsidRDefault="00623EFC">
      <w:pPr>
        <w:spacing w:before="120" w:after="120"/>
        <w:jc w:val="both"/>
        <w:rPr>
          <w:rFonts w:ascii="Arial" w:hAnsi="Arial" w:cs="Arial"/>
          <w:sz w:val="20"/>
          <w:szCs w:val="20"/>
          <w:lang w:eastAsia="pl-PL"/>
        </w:rPr>
      </w:pPr>
      <w:r>
        <w:rPr>
          <w:rFonts w:ascii="Arial" w:hAnsi="Arial" w:cs="Arial"/>
          <w:sz w:val="20"/>
          <w:szCs w:val="20"/>
          <w:lang w:eastAsia="pl-PL"/>
        </w:rPr>
        <w:t>Dlatego, aby właściwie oznaczyć swoją stronę internetową, powinieneś zastosować jedno z dwóch rozwiązań:</w:t>
      </w:r>
    </w:p>
    <w:p w:rsidR="00767B08" w:rsidRDefault="00623EFC">
      <w:pPr>
        <w:spacing w:before="120" w:after="120"/>
        <w:jc w:val="both"/>
        <w:rPr>
          <w:rFonts w:ascii="Arial" w:hAnsi="Arial" w:cs="Arial"/>
          <w:b/>
          <w:sz w:val="20"/>
          <w:szCs w:val="20"/>
          <w:lang w:eastAsia="pl-PL"/>
        </w:rPr>
      </w:pPr>
      <w:r>
        <w:rPr>
          <w:rFonts w:ascii="Arial" w:hAnsi="Arial" w:cs="Arial"/>
          <w:b/>
          <w:sz w:val="20"/>
          <w:szCs w:val="20"/>
          <w:lang w:eastAsia="pl-PL"/>
        </w:rPr>
        <w:t>Rozwiązanie nr 1</w:t>
      </w:r>
    </w:p>
    <w:p w:rsidR="00767B08" w:rsidRDefault="00623EFC">
      <w:pPr>
        <w:spacing w:before="120" w:after="120"/>
        <w:jc w:val="both"/>
      </w:pPr>
      <w:r>
        <w:rPr>
          <w:rFonts w:ascii="Arial" w:hAnsi="Arial" w:cs="Arial"/>
          <w:sz w:val="20"/>
          <w:szCs w:val="20"/>
          <w:lang w:eastAsia="pl-PL"/>
        </w:rPr>
        <w:t xml:space="preserve">Rozwiązanie pierwsze polega na tym, aby </w:t>
      </w:r>
      <w:r>
        <w:rPr>
          <w:rFonts w:ascii="Arial" w:hAnsi="Arial" w:cs="Arial"/>
          <w:b/>
          <w:sz w:val="20"/>
          <w:szCs w:val="20"/>
          <w:lang w:eastAsia="pl-PL"/>
        </w:rPr>
        <w:t>w widocznym miejscu</w:t>
      </w:r>
      <w:r>
        <w:rPr>
          <w:rFonts w:ascii="Arial" w:hAnsi="Arial" w:cs="Arial"/>
          <w:sz w:val="20"/>
          <w:szCs w:val="20"/>
          <w:lang w:eastAsia="pl-PL"/>
        </w:rPr>
        <w:t xml:space="preserve"> umieścić zestawienie złożone ze znaku Funduszy Europejskich z nazwą programu</w:t>
      </w:r>
      <w:r>
        <w:rPr>
          <w:rFonts w:ascii="Arial" w:hAnsi="Arial" w:cs="Arial"/>
          <w:sz w:val="20"/>
          <w:szCs w:val="20"/>
        </w:rPr>
        <w:t>, barw RP z nazwą „Rzeczpospolita Polska”</w:t>
      </w:r>
      <w:r>
        <w:rPr>
          <w:rFonts w:ascii="Arial" w:hAnsi="Arial" w:cs="Arial"/>
          <w:sz w:val="20"/>
          <w:szCs w:val="20"/>
          <w:lang w:eastAsia="pl-PL"/>
        </w:rPr>
        <w:t xml:space="preserve"> oraz znaku Unii E</w:t>
      </w:r>
      <w:r>
        <w:rPr>
          <w:rFonts w:ascii="Arial" w:hAnsi="Arial" w:cs="Arial"/>
          <w:sz w:val="20"/>
          <w:szCs w:val="20"/>
          <w:lang w:eastAsia="pl-PL"/>
        </w:rPr>
        <w:t>u</w:t>
      </w:r>
      <w:r>
        <w:rPr>
          <w:rFonts w:ascii="Arial" w:hAnsi="Arial" w:cs="Arial"/>
          <w:sz w:val="20"/>
          <w:szCs w:val="20"/>
          <w:lang w:eastAsia="pl-PL"/>
        </w:rPr>
        <w:t>ropejskiejz nazwą funduszu. Umieszczenie w widocznym miejscu oznacza, że w momencie wejścia na stronę internetową użytkownik nie musi przewijać strony, aby zobaczyć zestawienie znaków.</w:t>
      </w:r>
    </w:p>
    <w:p w:rsidR="00767B08" w:rsidRDefault="00623EFC">
      <w:pPr>
        <w:spacing w:before="120" w:after="120"/>
        <w:jc w:val="both"/>
      </w:pPr>
      <w:r>
        <w:rPr>
          <w:rFonts w:ascii="Arial" w:hAnsi="Arial" w:cs="Arial"/>
          <w:sz w:val="20"/>
          <w:szCs w:val="20"/>
          <w:lang w:eastAsia="pl-PL"/>
        </w:rPr>
        <w:t xml:space="preserve"> W zestawieniu znaków umieszczasz także </w:t>
      </w:r>
      <w:r>
        <w:rPr>
          <w:rFonts w:ascii="Arial" w:hAnsi="Arial" w:cs="Arial"/>
          <w:b/>
          <w:sz w:val="20"/>
          <w:szCs w:val="20"/>
          <w:lang w:eastAsia="pl-PL"/>
        </w:rPr>
        <w:t>herb województwa kujawsko-pomorskiego</w:t>
      </w:r>
      <w:r>
        <w:rPr>
          <w:rFonts w:ascii="Arial" w:hAnsi="Arial" w:cs="Arial"/>
          <w:sz w:val="20"/>
          <w:szCs w:val="20"/>
          <w:lang w:eastAsia="pl-PL"/>
        </w:rPr>
        <w:t xml:space="preserve">. </w:t>
      </w:r>
    </w:p>
    <w:p w:rsidR="00767B08" w:rsidRDefault="00623EFC">
      <w:pPr>
        <w:tabs>
          <w:tab w:val="left" w:pos="993"/>
        </w:tabs>
        <w:spacing w:before="120" w:after="120"/>
        <w:jc w:val="both"/>
        <w:rPr>
          <w:rFonts w:ascii="Arial" w:hAnsi="Arial" w:cs="Arial"/>
          <w:sz w:val="20"/>
          <w:szCs w:val="20"/>
        </w:rPr>
      </w:pPr>
      <w:r>
        <w:rPr>
          <w:rFonts w:ascii="Arial" w:hAnsi="Arial" w:cs="Arial"/>
          <w:sz w:val="20"/>
          <w:szCs w:val="20"/>
        </w:rPr>
        <w:t>Przykładowe zestawienie znaków na stronach www:</w:t>
      </w:r>
    </w:p>
    <w:tbl>
      <w:tblPr>
        <w:tblW w:w="9072" w:type="dxa"/>
        <w:tblInd w:w="70" w:type="dxa"/>
        <w:tblCellMar>
          <w:left w:w="10" w:type="dxa"/>
          <w:right w:w="10" w:type="dxa"/>
        </w:tblCellMar>
        <w:tblLook w:val="0000" w:firstRow="0" w:lastRow="0" w:firstColumn="0" w:lastColumn="0" w:noHBand="0" w:noVBand="0"/>
      </w:tblPr>
      <w:tblGrid>
        <w:gridCol w:w="9245"/>
      </w:tblGrid>
      <w:tr w:rsidR="00767B08">
        <w:trPr>
          <w:trHeight w:val="342"/>
        </w:trPr>
        <w:tc>
          <w:tcPr>
            <w:tcW w:w="9245" w:type="dxa"/>
            <w:tcBorders>
              <w:top w:val="single" w:sz="4" w:space="0" w:color="000000"/>
              <w:left w:val="single" w:sz="4" w:space="0" w:color="000000"/>
              <w:bottom w:val="single" w:sz="4" w:space="0" w:color="000000"/>
              <w:right w:val="single" w:sz="4" w:space="0" w:color="000000"/>
            </w:tcBorders>
            <w:shd w:val="clear" w:color="auto" w:fill="365F91"/>
            <w:tcMar>
              <w:top w:w="0" w:type="dxa"/>
              <w:left w:w="70" w:type="dxa"/>
              <w:bottom w:w="0" w:type="dxa"/>
              <w:right w:w="70" w:type="dxa"/>
            </w:tcMar>
          </w:tcPr>
          <w:p w:rsidR="00767B08" w:rsidRDefault="00623EFC">
            <w:pPr>
              <w:spacing w:before="120" w:after="120"/>
              <w:ind w:left="356" w:right="213" w:hanging="284"/>
              <w:jc w:val="both"/>
            </w:pPr>
            <w:r>
              <w:rPr>
                <w:rFonts w:ascii="Arial" w:hAnsi="Arial" w:cs="Arial"/>
                <w:noProof/>
                <w:color w:val="95B3D7"/>
                <w:sz w:val="20"/>
                <w:szCs w:val="20"/>
                <w:lang w:val="pl-PL" w:eastAsia="pl-PL"/>
              </w:rPr>
              <w:drawing>
                <wp:inline distT="0" distB="0" distL="0" distR="0">
                  <wp:extent cx="5596009" cy="561112"/>
                  <wp:effectExtent l="0" t="0" r="4691" b="0"/>
                  <wp:docPr id="7" name="Obraz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596009" cy="561112"/>
                          </a:xfrm>
                          <a:prstGeom prst="rect">
                            <a:avLst/>
                          </a:prstGeom>
                          <a:noFill/>
                          <a:ln>
                            <a:noFill/>
                            <a:prstDash/>
                          </a:ln>
                        </pic:spPr>
                      </pic:pic>
                    </a:graphicData>
                  </a:graphic>
                </wp:inline>
              </w:drawing>
            </w:r>
          </w:p>
        </w:tc>
      </w:tr>
    </w:tbl>
    <w:p w:rsidR="00767B08" w:rsidRDefault="00767B08">
      <w:pPr>
        <w:spacing w:before="120" w:after="120"/>
        <w:jc w:val="both"/>
        <w:rPr>
          <w:rFonts w:ascii="Arial" w:hAnsi="Arial" w:cs="Arial"/>
          <w:sz w:val="20"/>
          <w:szCs w:val="20"/>
          <w:lang w:eastAsia="pl-PL"/>
        </w:rPr>
      </w:pPr>
    </w:p>
    <w:p w:rsidR="00767B08" w:rsidRDefault="00623EFC">
      <w:pPr>
        <w:spacing w:before="120" w:after="120"/>
        <w:jc w:val="both"/>
      </w:pPr>
      <w:r>
        <w:rPr>
          <w:rFonts w:ascii="Arial" w:hAnsi="Arial" w:cs="Arial"/>
          <w:sz w:val="20"/>
          <w:szCs w:val="20"/>
          <w:lang w:eastAsia="pl-PL"/>
        </w:rPr>
        <w:t>Jeśli jednak nie masz możliwości, aby na swojej stronie umieścić zestawienie znaków FE, barw RP, herbu województwa kujawsko-pomorskiego orazznaku UE w widocznym miejscu – zastosuj rozwiązanie nr 2.</w:t>
      </w:r>
    </w:p>
    <w:p w:rsidR="00767B08" w:rsidRDefault="00623EFC">
      <w:pPr>
        <w:spacing w:before="120" w:after="120"/>
        <w:jc w:val="both"/>
        <w:rPr>
          <w:rFonts w:ascii="Arial" w:hAnsi="Arial" w:cs="Arial"/>
          <w:b/>
          <w:sz w:val="20"/>
          <w:szCs w:val="20"/>
          <w:lang w:eastAsia="pl-PL"/>
        </w:rPr>
      </w:pPr>
      <w:r>
        <w:rPr>
          <w:rFonts w:ascii="Arial" w:hAnsi="Arial" w:cs="Arial"/>
          <w:b/>
          <w:sz w:val="20"/>
          <w:szCs w:val="20"/>
          <w:lang w:eastAsia="pl-PL"/>
        </w:rPr>
        <w:t>Rozwiązanie nr 2</w:t>
      </w:r>
    </w:p>
    <w:p w:rsidR="00767B08" w:rsidRDefault="00623EFC">
      <w:pPr>
        <w:spacing w:before="120" w:after="120"/>
        <w:jc w:val="both"/>
      </w:pPr>
      <w:r>
        <w:rPr>
          <w:rFonts w:ascii="Arial" w:hAnsi="Arial" w:cs="Arial"/>
          <w:sz w:val="20"/>
          <w:szCs w:val="20"/>
          <w:lang w:eastAsia="pl-PL"/>
        </w:rPr>
        <w:t xml:space="preserve">Rozwiązanie drugie polega na tym, aby </w:t>
      </w:r>
      <w:r>
        <w:rPr>
          <w:rFonts w:ascii="Arial" w:hAnsi="Arial" w:cs="Arial"/>
          <w:b/>
          <w:sz w:val="20"/>
          <w:szCs w:val="20"/>
          <w:lang w:eastAsia="pl-PL"/>
        </w:rPr>
        <w:t>w widocznym miejscu</w:t>
      </w:r>
      <w:r>
        <w:rPr>
          <w:rFonts w:ascii="Arial" w:hAnsi="Arial" w:cs="Arial"/>
          <w:sz w:val="20"/>
          <w:szCs w:val="20"/>
          <w:lang w:eastAsia="pl-PL"/>
        </w:rPr>
        <w:t xml:space="preserve"> umieścić flagę UE tylko z napisem Unia Europejska według jednego z następujących wzorów:</w:t>
      </w:r>
    </w:p>
    <w:tbl>
      <w:tblPr>
        <w:tblW w:w="8862" w:type="dxa"/>
        <w:jc w:val="center"/>
        <w:tblLayout w:type="fixed"/>
        <w:tblCellMar>
          <w:left w:w="10" w:type="dxa"/>
          <w:right w:w="10" w:type="dxa"/>
        </w:tblCellMar>
        <w:tblLook w:val="0000" w:firstRow="0" w:lastRow="0" w:firstColumn="0" w:lastColumn="0" w:noHBand="0" w:noVBand="0"/>
      </w:tblPr>
      <w:tblGrid>
        <w:gridCol w:w="4077"/>
        <w:gridCol w:w="4785"/>
      </w:tblGrid>
      <w:tr w:rsidR="00767B08">
        <w:trPr>
          <w:jc w:val="center"/>
        </w:trPr>
        <w:tc>
          <w:tcPr>
            <w:tcW w:w="4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7B08" w:rsidRDefault="00623EFC">
            <w:pPr>
              <w:spacing w:before="120" w:after="120"/>
              <w:jc w:val="center"/>
            </w:pPr>
            <w:r>
              <w:rPr>
                <w:rFonts w:ascii="Arial" w:eastAsia="Times New Roman" w:hAnsi="Arial"/>
                <w:noProof/>
                <w:sz w:val="20"/>
                <w:szCs w:val="24"/>
                <w:lang w:val="pl-PL" w:eastAsia="pl-PL"/>
              </w:rPr>
              <w:lastRenderedPageBreak/>
              <w:drawing>
                <wp:inline distT="0" distB="0" distL="0" distR="0">
                  <wp:extent cx="1781178" cy="571500"/>
                  <wp:effectExtent l="0" t="0" r="9522" b="0"/>
                  <wp:docPr id="8" name="Obraz 1" descr="C:\Users\k.fordonska\Ustawienia lokalne\Temporary Internet Files\Aleksandra_Sztetyllo\AppData\Local\Microsoft\Windows\Temporary Internet Files\Content.IE5\089UYJFF\zal_1a_31[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1781178" cy="571500"/>
                          </a:xfrm>
                          <a:prstGeom prst="rect">
                            <a:avLst/>
                          </a:prstGeom>
                          <a:noFill/>
                          <a:ln>
                            <a:noFill/>
                            <a:prstDash/>
                          </a:ln>
                        </pic:spPr>
                      </pic:pic>
                    </a:graphicData>
                  </a:graphic>
                </wp:inline>
              </w:drawing>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7B08" w:rsidRDefault="00623EFC">
            <w:pPr>
              <w:spacing w:before="120" w:after="120"/>
              <w:jc w:val="center"/>
            </w:pPr>
            <w:r>
              <w:rPr>
                <w:rFonts w:ascii="Arial" w:eastAsia="Times New Roman" w:hAnsi="Arial"/>
                <w:noProof/>
                <w:sz w:val="20"/>
                <w:szCs w:val="24"/>
                <w:lang w:val="pl-PL" w:eastAsia="pl-PL"/>
              </w:rPr>
              <w:drawing>
                <wp:inline distT="0" distB="0" distL="0" distR="0">
                  <wp:extent cx="1847846" cy="714375"/>
                  <wp:effectExtent l="0" t="0" r="4" b="9525"/>
                  <wp:docPr id="9" name="Obraz 2" descr="C:\Users\k.fordonska\Ustawienia lokalne\Temporary Internet Files\Aleksandra_Sztetyllo\AppData\Local\Microsoft\Windows\Temporary Internet Files\Content.IE5\089UYJFF\zal_1a_8[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1847846" cy="714375"/>
                          </a:xfrm>
                          <a:prstGeom prst="rect">
                            <a:avLst/>
                          </a:prstGeom>
                          <a:noFill/>
                          <a:ln>
                            <a:noFill/>
                            <a:prstDash/>
                          </a:ln>
                        </pic:spPr>
                      </pic:pic>
                    </a:graphicData>
                  </a:graphic>
                </wp:inline>
              </w:drawing>
            </w:r>
          </w:p>
        </w:tc>
      </w:tr>
      <w:tr w:rsidR="00767B08">
        <w:trPr>
          <w:jc w:val="center"/>
        </w:trPr>
        <w:tc>
          <w:tcPr>
            <w:tcW w:w="4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7B08" w:rsidRDefault="00623EFC">
            <w:pPr>
              <w:spacing w:before="120" w:after="120"/>
              <w:jc w:val="center"/>
            </w:pPr>
            <w:r>
              <w:rPr>
                <w:rFonts w:ascii="Arial" w:eastAsia="Times New Roman" w:hAnsi="Arial"/>
                <w:noProof/>
                <w:sz w:val="20"/>
                <w:szCs w:val="24"/>
                <w:lang w:val="pl-PL" w:eastAsia="pl-PL"/>
              </w:rPr>
              <w:drawing>
                <wp:inline distT="0" distB="0" distL="0" distR="0">
                  <wp:extent cx="1333496" cy="761996"/>
                  <wp:effectExtent l="0" t="0" r="4" b="4"/>
                  <wp:docPr id="10" name="Obraz 3" descr="C:\Users\k.fordonska\Ustawienia lokalne\Temporary Internet Files\Aleksandra_Sztetyllo\AppData\Local\Microsoft\Windows\Temporary Internet Files\Content.IE5\67I8VMVV\zal_1a_9[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1333496" cy="761996"/>
                          </a:xfrm>
                          <a:prstGeom prst="rect">
                            <a:avLst/>
                          </a:prstGeom>
                          <a:noFill/>
                          <a:ln>
                            <a:noFill/>
                            <a:prstDash/>
                          </a:ln>
                        </pic:spPr>
                      </pic:pic>
                    </a:graphicData>
                  </a:graphic>
                </wp:inline>
              </w:drawing>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7B08" w:rsidRDefault="00623EFC">
            <w:pPr>
              <w:spacing w:before="120" w:after="120"/>
              <w:jc w:val="center"/>
            </w:pPr>
            <w:r>
              <w:rPr>
                <w:rFonts w:ascii="Arial" w:eastAsia="Times New Roman" w:hAnsi="Arial"/>
                <w:noProof/>
                <w:sz w:val="20"/>
                <w:szCs w:val="24"/>
                <w:lang w:val="pl-PL" w:eastAsia="pl-PL"/>
              </w:rPr>
              <w:drawing>
                <wp:inline distT="0" distB="0" distL="0" distR="0">
                  <wp:extent cx="1381128" cy="790571"/>
                  <wp:effectExtent l="0" t="0" r="9522" b="0"/>
                  <wp:docPr id="11" name="Obraz 4" descr="C:\Users\k.fordonska\Ustawienia lokalne\Temporary Internet Files\Aleksandra_Sztetyllo\AppData\Local\Microsoft\Windows\Temporary Internet Files\Content.IE5\1EGE810X\zal_1a_10[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1381128" cy="790571"/>
                          </a:xfrm>
                          <a:prstGeom prst="rect">
                            <a:avLst/>
                          </a:prstGeom>
                          <a:noFill/>
                          <a:ln>
                            <a:noFill/>
                            <a:prstDash/>
                          </a:ln>
                        </pic:spPr>
                      </pic:pic>
                    </a:graphicData>
                  </a:graphic>
                </wp:inline>
              </w:drawing>
            </w:r>
          </w:p>
        </w:tc>
      </w:tr>
    </w:tbl>
    <w:p w:rsidR="00767B08" w:rsidRDefault="00767B08">
      <w:pPr>
        <w:spacing w:before="120" w:after="120"/>
        <w:jc w:val="both"/>
        <w:rPr>
          <w:rFonts w:ascii="Arial" w:hAnsi="Arial" w:cs="Arial"/>
          <w:sz w:val="20"/>
          <w:szCs w:val="20"/>
          <w:lang w:eastAsia="pl-PL"/>
        </w:rPr>
      </w:pPr>
    </w:p>
    <w:p w:rsidR="00767B08" w:rsidRDefault="00623EFC">
      <w:pPr>
        <w:spacing w:before="120" w:after="120"/>
        <w:jc w:val="both"/>
      </w:pPr>
      <w:r>
        <w:rPr>
          <w:rFonts w:ascii="Arial" w:hAnsi="Arial" w:cs="Arial"/>
          <w:b/>
          <w:sz w:val="20"/>
          <w:szCs w:val="20"/>
          <w:lang w:eastAsia="pl-PL"/>
        </w:rPr>
        <w:t>Dodatkowo na stronie (niekoniecznie w miejscu widocznym w momencie wejścia) umieszczasz zes</w:t>
      </w:r>
      <w:r>
        <w:rPr>
          <w:rFonts w:ascii="Arial" w:hAnsi="Arial" w:cs="Arial"/>
          <w:b/>
          <w:sz w:val="20"/>
          <w:szCs w:val="20"/>
          <w:lang w:eastAsia="pl-PL"/>
        </w:rPr>
        <w:t>t</w:t>
      </w:r>
      <w:r>
        <w:rPr>
          <w:rFonts w:ascii="Arial" w:hAnsi="Arial" w:cs="Arial"/>
          <w:b/>
          <w:sz w:val="20"/>
          <w:szCs w:val="20"/>
          <w:lang w:eastAsia="pl-PL"/>
        </w:rPr>
        <w:t>aw znaków: znak Fundusze Europejskie, barwy RP, herb województwa kujawsko-pomorskiego i znak Unia Europejska.</w:t>
      </w:r>
    </w:p>
    <w:p w:rsidR="00767B08" w:rsidRDefault="00623EFC">
      <w:pPr>
        <w:keepNext/>
        <w:widowControl/>
        <w:numPr>
          <w:ilvl w:val="1"/>
          <w:numId w:val="20"/>
        </w:numPr>
        <w:overflowPunct/>
        <w:autoSpaceDE/>
        <w:spacing w:before="240" w:after="240"/>
        <w:ind w:left="426" w:hanging="426"/>
        <w:jc w:val="both"/>
        <w:textAlignment w:val="auto"/>
        <w:rPr>
          <w:rFonts w:ascii="Arial" w:hAnsi="Arial" w:cs="Arial"/>
          <w:b/>
          <w:bCs/>
          <w:sz w:val="20"/>
          <w:szCs w:val="20"/>
        </w:rPr>
      </w:pPr>
      <w:bookmarkStart w:id="18" w:name="_Toc424215915"/>
      <w:r>
        <w:rPr>
          <w:rFonts w:ascii="Arial" w:hAnsi="Arial" w:cs="Arial"/>
          <w:b/>
          <w:bCs/>
          <w:sz w:val="20"/>
          <w:szCs w:val="20"/>
        </w:rPr>
        <w:t>Jakie informacje powinieneś przedstawić w opisie projektu na stronie internetowej?</w:t>
      </w:r>
      <w:bookmarkEnd w:id="18"/>
    </w:p>
    <w:p w:rsidR="00767B08" w:rsidRDefault="00623EFC">
      <w:pPr>
        <w:spacing w:before="120" w:after="120"/>
        <w:jc w:val="both"/>
        <w:rPr>
          <w:rFonts w:ascii="Arial" w:hAnsi="Arial" w:cs="Arial"/>
          <w:sz w:val="20"/>
          <w:szCs w:val="20"/>
          <w:lang w:eastAsia="pl-PL"/>
        </w:rPr>
      </w:pPr>
      <w:r>
        <w:rPr>
          <w:rFonts w:ascii="Arial" w:hAnsi="Arial" w:cs="Arial"/>
          <w:sz w:val="20"/>
          <w:szCs w:val="20"/>
          <w:lang w:eastAsia="pl-PL"/>
        </w:rPr>
        <w:t>Informacja na Twojej stronie internetowej musi zawierać krótki opis projektu, w tym:</w:t>
      </w:r>
    </w:p>
    <w:p w:rsidR="00767B08" w:rsidRDefault="00623EFC">
      <w:pPr>
        <w:widowControl/>
        <w:numPr>
          <w:ilvl w:val="0"/>
          <w:numId w:val="29"/>
        </w:numPr>
        <w:overflowPunct/>
        <w:autoSpaceDE/>
        <w:ind w:left="714" w:hanging="357"/>
        <w:jc w:val="both"/>
        <w:textAlignment w:val="auto"/>
        <w:rPr>
          <w:rFonts w:ascii="Arial" w:hAnsi="Arial" w:cs="Arial"/>
          <w:sz w:val="20"/>
          <w:szCs w:val="20"/>
          <w:lang w:eastAsia="pl-PL"/>
        </w:rPr>
      </w:pPr>
      <w:r>
        <w:rPr>
          <w:rFonts w:ascii="Arial" w:hAnsi="Arial" w:cs="Arial"/>
          <w:sz w:val="20"/>
          <w:szCs w:val="20"/>
          <w:lang w:eastAsia="pl-PL"/>
        </w:rPr>
        <w:t>cele projektu,</w:t>
      </w:r>
    </w:p>
    <w:p w:rsidR="00767B08" w:rsidRDefault="00623EFC">
      <w:pPr>
        <w:widowControl/>
        <w:numPr>
          <w:ilvl w:val="0"/>
          <w:numId w:val="29"/>
        </w:numPr>
        <w:overflowPunct/>
        <w:autoSpaceDE/>
        <w:ind w:left="714" w:hanging="357"/>
        <w:jc w:val="both"/>
        <w:textAlignment w:val="auto"/>
        <w:rPr>
          <w:rFonts w:ascii="Arial" w:hAnsi="Arial" w:cs="Arial"/>
          <w:sz w:val="20"/>
          <w:szCs w:val="20"/>
          <w:lang w:eastAsia="pl-PL"/>
        </w:rPr>
      </w:pPr>
      <w:r>
        <w:rPr>
          <w:rFonts w:ascii="Arial" w:hAnsi="Arial" w:cs="Arial"/>
          <w:sz w:val="20"/>
          <w:szCs w:val="20"/>
          <w:lang w:eastAsia="pl-PL"/>
        </w:rPr>
        <w:t>planowane efekty,</w:t>
      </w:r>
    </w:p>
    <w:p w:rsidR="00767B08" w:rsidRDefault="00623EFC">
      <w:pPr>
        <w:widowControl/>
        <w:numPr>
          <w:ilvl w:val="0"/>
          <w:numId w:val="29"/>
        </w:numPr>
        <w:overflowPunct/>
        <w:autoSpaceDE/>
        <w:ind w:left="714" w:hanging="357"/>
        <w:jc w:val="both"/>
        <w:textAlignment w:val="auto"/>
        <w:rPr>
          <w:rFonts w:ascii="Arial" w:hAnsi="Arial" w:cs="Arial"/>
          <w:sz w:val="20"/>
          <w:szCs w:val="20"/>
          <w:lang w:eastAsia="pl-PL"/>
        </w:rPr>
      </w:pPr>
      <w:r>
        <w:rPr>
          <w:rFonts w:ascii="Arial" w:hAnsi="Arial" w:cs="Arial"/>
          <w:sz w:val="20"/>
          <w:szCs w:val="20"/>
          <w:lang w:eastAsia="pl-PL"/>
        </w:rPr>
        <w:t>wartość projektu,</w:t>
      </w:r>
    </w:p>
    <w:p w:rsidR="00767B08" w:rsidRDefault="00623EFC">
      <w:pPr>
        <w:widowControl/>
        <w:numPr>
          <w:ilvl w:val="0"/>
          <w:numId w:val="29"/>
        </w:numPr>
        <w:overflowPunct/>
        <w:autoSpaceDE/>
        <w:ind w:left="714" w:hanging="357"/>
        <w:jc w:val="both"/>
        <w:textAlignment w:val="auto"/>
        <w:rPr>
          <w:rFonts w:ascii="Arial" w:hAnsi="Arial" w:cs="Arial"/>
          <w:sz w:val="20"/>
          <w:szCs w:val="20"/>
          <w:lang w:eastAsia="pl-PL"/>
        </w:rPr>
      </w:pPr>
      <w:r>
        <w:rPr>
          <w:rFonts w:ascii="Arial" w:hAnsi="Arial" w:cs="Arial"/>
          <w:sz w:val="20"/>
          <w:szCs w:val="20"/>
          <w:lang w:eastAsia="pl-PL"/>
        </w:rPr>
        <w:t>wkład Funduszy Europejskich.</w:t>
      </w:r>
    </w:p>
    <w:p w:rsidR="00767B08" w:rsidRDefault="00623EFC">
      <w:pPr>
        <w:spacing w:before="120" w:after="120"/>
        <w:jc w:val="both"/>
      </w:pPr>
      <w:r>
        <w:rPr>
          <w:rFonts w:ascii="Arial" w:hAnsi="Arial" w:cs="Arial"/>
          <w:sz w:val="20"/>
          <w:szCs w:val="20"/>
          <w:lang w:eastAsia="pl-PL"/>
        </w:rPr>
        <w:t>Powyżej podaliśmy minimalny zakres informacji, obowiązkowy dla każdego projektu. Dodatkowo re</w:t>
      </w:r>
      <w:r>
        <w:rPr>
          <w:rFonts w:ascii="Arial" w:hAnsi="Arial" w:cs="Arial"/>
          <w:sz w:val="20"/>
          <w:szCs w:val="20"/>
          <w:lang w:eastAsia="pl-PL"/>
        </w:rPr>
        <w:t>k</w:t>
      </w:r>
      <w:r>
        <w:rPr>
          <w:rFonts w:ascii="Arial" w:hAnsi="Arial" w:cs="Arial"/>
          <w:sz w:val="20"/>
          <w:szCs w:val="20"/>
          <w:lang w:eastAsia="pl-PL"/>
        </w:rPr>
        <w:t>omendujemy zamieszczanie zdjęć, grafik, materiałów audiowizualnych oraz harmonogramu projektu preze</w:t>
      </w:r>
      <w:r>
        <w:rPr>
          <w:rFonts w:ascii="Arial" w:hAnsi="Arial" w:cs="Arial"/>
          <w:sz w:val="20"/>
          <w:szCs w:val="20"/>
          <w:lang w:eastAsia="pl-PL"/>
        </w:rPr>
        <w:t>n</w:t>
      </w:r>
      <w:r>
        <w:rPr>
          <w:rFonts w:ascii="Arial" w:hAnsi="Arial" w:cs="Arial"/>
          <w:sz w:val="20"/>
          <w:szCs w:val="20"/>
          <w:lang w:eastAsia="pl-PL"/>
        </w:rPr>
        <w:t>tującego jego główne etapy i postęp prac.</w:t>
      </w:r>
    </w:p>
    <w:p w:rsidR="00767B08" w:rsidRDefault="00623EFC">
      <w:pPr>
        <w:keepNext/>
        <w:widowControl/>
        <w:numPr>
          <w:ilvl w:val="0"/>
          <w:numId w:val="20"/>
        </w:numPr>
        <w:overflowPunct/>
        <w:autoSpaceDE/>
        <w:spacing w:before="240" w:after="240"/>
        <w:ind w:left="284" w:hanging="284"/>
        <w:jc w:val="both"/>
        <w:textAlignment w:val="auto"/>
        <w:rPr>
          <w:rFonts w:ascii="Arial" w:hAnsi="Arial" w:cs="Arial"/>
          <w:b/>
          <w:bCs/>
          <w:iCs/>
          <w:sz w:val="20"/>
          <w:szCs w:val="20"/>
        </w:rPr>
      </w:pPr>
      <w:bookmarkStart w:id="19" w:name="_Toc424215916"/>
      <w:r>
        <w:rPr>
          <w:rFonts w:ascii="Arial" w:hAnsi="Arial" w:cs="Arial"/>
          <w:b/>
          <w:bCs/>
          <w:iCs/>
          <w:sz w:val="20"/>
          <w:szCs w:val="20"/>
        </w:rPr>
        <w:t>Jak możesz informować uczestników projektu?</w:t>
      </w:r>
      <w:bookmarkEnd w:id="19"/>
    </w:p>
    <w:p w:rsidR="00767B08" w:rsidRDefault="00623EFC">
      <w:pPr>
        <w:spacing w:before="120" w:after="120"/>
        <w:jc w:val="both"/>
        <w:rPr>
          <w:rFonts w:ascii="Arial" w:hAnsi="Arial" w:cs="Arial"/>
          <w:sz w:val="20"/>
          <w:szCs w:val="20"/>
          <w:lang w:eastAsia="pl-PL"/>
        </w:rPr>
      </w:pPr>
      <w:r>
        <w:rPr>
          <w:rFonts w:ascii="Arial" w:hAnsi="Arial" w:cs="Arial"/>
          <w:sz w:val="20"/>
          <w:szCs w:val="20"/>
          <w:lang w:eastAsia="pl-PL"/>
        </w:rPr>
        <w:t xml:space="preserve">Jako beneficjent jesteś zobowiązany, aby przekazywać informację, że Twój projekt uzyskał dofinansowanie z Unii Europejskiej z konkretnego funduszu osobom i podmiotom uczestniczącym </w:t>
      </w:r>
      <w:r>
        <w:rPr>
          <w:rFonts w:ascii="Arial" w:hAnsi="Arial" w:cs="Arial"/>
          <w:sz w:val="20"/>
          <w:szCs w:val="20"/>
          <w:lang w:eastAsia="pl-PL"/>
        </w:rPr>
        <w:br/>
        <w:t>w projekcie.</w:t>
      </w:r>
    </w:p>
    <w:p w:rsidR="00767B08" w:rsidRDefault="00623EFC">
      <w:pPr>
        <w:spacing w:before="120" w:after="120"/>
        <w:jc w:val="both"/>
        <w:rPr>
          <w:rFonts w:ascii="Arial" w:hAnsi="Arial" w:cs="Arial"/>
          <w:sz w:val="20"/>
          <w:szCs w:val="20"/>
          <w:lang w:eastAsia="pl-PL"/>
        </w:rPr>
      </w:pPr>
      <w:r>
        <w:rPr>
          <w:rFonts w:ascii="Arial" w:hAnsi="Arial" w:cs="Arial"/>
          <w:sz w:val="20"/>
          <w:szCs w:val="20"/>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767B08" w:rsidRDefault="00623EFC">
      <w:pPr>
        <w:spacing w:before="120" w:after="120"/>
        <w:jc w:val="both"/>
      </w:pPr>
      <w:r>
        <w:rPr>
          <w:rFonts w:ascii="Arial" w:hAnsi="Arial" w:cs="Arial"/>
          <w:sz w:val="20"/>
          <w:szCs w:val="20"/>
          <w:lang w:eastAsia="pl-PL"/>
        </w:rPr>
        <w:t>Dodatkowo możesz przekazywać informację osobom uczestniczącym w projekcie w innej formie, np. powi</w:t>
      </w:r>
      <w:r>
        <w:rPr>
          <w:rFonts w:ascii="Arial" w:hAnsi="Arial" w:cs="Arial"/>
          <w:sz w:val="20"/>
          <w:szCs w:val="20"/>
          <w:lang w:eastAsia="pl-PL"/>
        </w:rPr>
        <w:t>a</w:t>
      </w:r>
      <w:r>
        <w:rPr>
          <w:rFonts w:ascii="Arial" w:hAnsi="Arial" w:cs="Arial"/>
          <w:sz w:val="20"/>
          <w:szCs w:val="20"/>
          <w:lang w:eastAsia="pl-PL"/>
        </w:rPr>
        <w:t>damiając ich o tym fakcie w trakcie konferencji, szkolenia lub prezentacji oferty.</w:t>
      </w:r>
    </w:p>
    <w:p w:rsidR="00767B08" w:rsidRDefault="00623EFC">
      <w:pPr>
        <w:spacing w:before="120" w:after="120"/>
        <w:jc w:val="both"/>
        <w:rPr>
          <w:rFonts w:ascii="Arial" w:hAnsi="Arial" w:cs="Arial"/>
          <w:sz w:val="20"/>
          <w:szCs w:val="20"/>
          <w:lang w:eastAsia="pl-PL"/>
        </w:rPr>
      </w:pPr>
      <w:r>
        <w:rPr>
          <w:rFonts w:ascii="Arial" w:hAnsi="Arial" w:cs="Arial"/>
          <w:sz w:val="20"/>
          <w:szCs w:val="20"/>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767B08" w:rsidRDefault="00623EFC">
      <w:pPr>
        <w:keepNext/>
        <w:widowControl/>
        <w:numPr>
          <w:ilvl w:val="0"/>
          <w:numId w:val="20"/>
        </w:numPr>
        <w:overflowPunct/>
        <w:autoSpaceDE/>
        <w:spacing w:before="240" w:after="240"/>
        <w:ind w:left="284" w:hanging="284"/>
        <w:jc w:val="both"/>
        <w:textAlignment w:val="auto"/>
        <w:rPr>
          <w:rFonts w:ascii="Arial" w:hAnsi="Arial" w:cs="Arial"/>
          <w:b/>
          <w:bCs/>
          <w:iCs/>
          <w:sz w:val="20"/>
          <w:szCs w:val="20"/>
        </w:rPr>
      </w:pPr>
      <w:bookmarkStart w:id="20" w:name="_Toc424215919"/>
      <w:r>
        <w:rPr>
          <w:rFonts w:ascii="Arial" w:hAnsi="Arial" w:cs="Arial"/>
          <w:b/>
          <w:bCs/>
          <w:iCs/>
          <w:sz w:val="20"/>
          <w:szCs w:val="20"/>
        </w:rPr>
        <w:t>Co musisz wziąć pod uwagę, umieszczając znaki graficzne?</w:t>
      </w:r>
      <w:bookmarkEnd w:id="20"/>
    </w:p>
    <w:p w:rsidR="00767B08" w:rsidRDefault="00623EFC">
      <w:pPr>
        <w:keepNext/>
        <w:widowControl/>
        <w:numPr>
          <w:ilvl w:val="1"/>
          <w:numId w:val="20"/>
        </w:numPr>
        <w:overflowPunct/>
        <w:autoSpaceDE/>
        <w:spacing w:before="240" w:after="240"/>
        <w:ind w:left="426" w:hanging="426"/>
        <w:jc w:val="both"/>
        <w:textAlignment w:val="auto"/>
        <w:rPr>
          <w:rFonts w:ascii="Arial" w:hAnsi="Arial" w:cs="Arial"/>
          <w:b/>
          <w:bCs/>
          <w:sz w:val="20"/>
          <w:szCs w:val="20"/>
        </w:rPr>
      </w:pPr>
      <w:bookmarkStart w:id="21" w:name="_Toc424215920"/>
      <w:r>
        <w:rPr>
          <w:rFonts w:ascii="Arial" w:hAnsi="Arial" w:cs="Arial"/>
          <w:b/>
          <w:bCs/>
          <w:sz w:val="20"/>
          <w:szCs w:val="20"/>
        </w:rPr>
        <w:t>Widoczność znaków</w:t>
      </w:r>
      <w:bookmarkEnd w:id="21"/>
    </w:p>
    <w:p w:rsidR="00767B08" w:rsidRDefault="00623EFC">
      <w:pPr>
        <w:spacing w:before="120" w:after="120"/>
        <w:jc w:val="both"/>
      </w:pPr>
      <w:r>
        <w:rPr>
          <w:rFonts w:ascii="Arial" w:hAnsi="Arial" w:cs="Arial"/>
          <w:sz w:val="20"/>
          <w:szCs w:val="20"/>
          <w:lang w:eastAsia="pl-PL"/>
        </w:rPr>
        <w:t>Znak Funduszy Europejskich, barwy RP, herb województwa kujawsko-pomorskiego oraz znak Unii Europ</w:t>
      </w:r>
      <w:r>
        <w:rPr>
          <w:rFonts w:ascii="Arial" w:hAnsi="Arial" w:cs="Arial"/>
          <w:sz w:val="20"/>
          <w:szCs w:val="20"/>
          <w:lang w:eastAsia="pl-PL"/>
        </w:rPr>
        <w:t>e</w:t>
      </w:r>
      <w:r>
        <w:rPr>
          <w:rFonts w:ascii="Arial" w:hAnsi="Arial" w:cs="Arial"/>
          <w:sz w:val="20"/>
          <w:szCs w:val="20"/>
          <w:lang w:eastAsia="pl-PL"/>
        </w:rPr>
        <w:t xml:space="preserve">jskiej muszą być zawsze umieszczone w widocznym miejscu. Pamiętaj, aby ich </w:t>
      </w:r>
      <w:r>
        <w:rPr>
          <w:rFonts w:ascii="Arial" w:hAnsi="Arial" w:cs="Arial"/>
          <w:b/>
          <w:sz w:val="20"/>
          <w:szCs w:val="20"/>
          <w:lang w:eastAsia="pl-PL"/>
        </w:rPr>
        <w:t>umiejscowienie or</w:t>
      </w:r>
      <w:r>
        <w:rPr>
          <w:rFonts w:ascii="Arial" w:hAnsi="Arial" w:cs="Arial"/>
          <w:b/>
          <w:sz w:val="20"/>
          <w:szCs w:val="20"/>
          <w:lang w:eastAsia="pl-PL"/>
        </w:rPr>
        <w:t>a</w:t>
      </w:r>
      <w:r>
        <w:rPr>
          <w:rFonts w:ascii="Arial" w:hAnsi="Arial" w:cs="Arial"/>
          <w:b/>
          <w:sz w:val="20"/>
          <w:szCs w:val="20"/>
          <w:lang w:eastAsia="pl-PL"/>
        </w:rPr>
        <w:t>zwielkość były odpowiednie do rodzaju i skali materiału, przedmiotu lub dokumentu</w:t>
      </w:r>
      <w:r>
        <w:rPr>
          <w:rFonts w:ascii="Arial" w:hAnsi="Arial" w:cs="Arial"/>
          <w:sz w:val="20"/>
          <w:szCs w:val="20"/>
          <w:lang w:eastAsia="pl-PL"/>
        </w:rPr>
        <w:t>. Dla spełnienia tego warunku wystarczy, jeśli tylko jedna, np. pierwsza strona lub ostatnia dokumentu, zostanie oznaczona ciągiem znaków.</w:t>
      </w:r>
    </w:p>
    <w:p w:rsidR="00767B08" w:rsidRDefault="00623EFC">
      <w:pPr>
        <w:spacing w:before="120" w:after="120"/>
        <w:jc w:val="both"/>
        <w:rPr>
          <w:rFonts w:ascii="Arial" w:hAnsi="Arial" w:cs="Arial"/>
          <w:sz w:val="20"/>
          <w:szCs w:val="20"/>
          <w:lang w:eastAsia="pl-PL"/>
        </w:rPr>
      </w:pPr>
      <w:r>
        <w:rPr>
          <w:rFonts w:ascii="Arial" w:hAnsi="Arial" w:cs="Arial"/>
          <w:sz w:val="20"/>
          <w:szCs w:val="20"/>
          <w:lang w:eastAsia="pl-PL"/>
        </w:rPr>
        <w:t xml:space="preserve">Zwróć szczególną uwagę, aby znaki i napisy były czytelne dla odbiorcy i wyraźnie widoczne. </w:t>
      </w:r>
    </w:p>
    <w:p w:rsidR="00767B08" w:rsidRDefault="00623EFC">
      <w:pPr>
        <w:keepNext/>
        <w:widowControl/>
        <w:numPr>
          <w:ilvl w:val="1"/>
          <w:numId w:val="20"/>
        </w:numPr>
        <w:overflowPunct/>
        <w:autoSpaceDE/>
        <w:spacing w:before="240" w:after="240"/>
        <w:ind w:left="426" w:hanging="426"/>
        <w:jc w:val="both"/>
        <w:textAlignment w:val="auto"/>
        <w:rPr>
          <w:rFonts w:ascii="Arial" w:hAnsi="Arial" w:cs="Arial"/>
          <w:b/>
          <w:bCs/>
          <w:sz w:val="20"/>
          <w:szCs w:val="20"/>
        </w:rPr>
      </w:pPr>
      <w:bookmarkStart w:id="22" w:name="_Toc424215921"/>
      <w:r>
        <w:rPr>
          <w:rFonts w:ascii="Arial" w:hAnsi="Arial" w:cs="Arial"/>
          <w:b/>
          <w:bCs/>
          <w:sz w:val="20"/>
          <w:szCs w:val="20"/>
        </w:rPr>
        <w:lastRenderedPageBreak/>
        <w:t>Kolejność znaków</w:t>
      </w:r>
      <w:bookmarkEnd w:id="22"/>
    </w:p>
    <w:p w:rsidR="00767B08" w:rsidRDefault="00623EFC">
      <w:pPr>
        <w:spacing w:before="120" w:after="120"/>
        <w:jc w:val="both"/>
      </w:pPr>
      <w:r>
        <w:rPr>
          <w:rFonts w:ascii="Arial" w:hAnsi="Arial" w:cs="Arial"/>
          <w:sz w:val="20"/>
          <w:szCs w:val="20"/>
          <w:lang w:eastAsia="pl-PL"/>
        </w:rPr>
        <w:t xml:space="preserve">Znak Funduszy Europejskich umieszczasz zawsze z lewej strony, </w:t>
      </w:r>
      <w:r>
        <w:rPr>
          <w:rFonts w:ascii="Arial" w:hAnsi="Arial" w:cs="Arial"/>
          <w:sz w:val="20"/>
          <w:szCs w:val="20"/>
        </w:rPr>
        <w:t xml:space="preserve">barwy RP jako drugi znak od lewej strony, </w:t>
      </w:r>
      <w:r>
        <w:rPr>
          <w:rFonts w:ascii="Arial" w:hAnsi="Arial" w:cs="Arial"/>
          <w:sz w:val="20"/>
          <w:szCs w:val="20"/>
          <w:lang w:eastAsia="pl-PL"/>
        </w:rPr>
        <w:t xml:space="preserve">natomiast znak Unii Europejskiej z prawej strony. </w:t>
      </w:r>
    </w:p>
    <w:p w:rsidR="00767B08" w:rsidRDefault="00623EFC">
      <w:pPr>
        <w:spacing w:before="120" w:after="120"/>
        <w:jc w:val="both"/>
      </w:pPr>
      <w:r>
        <w:rPr>
          <w:rFonts w:ascii="Arial" w:hAnsi="Arial" w:cs="Arial"/>
          <w:sz w:val="20"/>
          <w:szCs w:val="20"/>
          <w:lang w:eastAsia="pl-PL"/>
        </w:rPr>
        <w:t>Herb województwa kujawsko-pomorskiego umieszczasz pomiędzy barwami RP a znakiem UE</w:t>
      </w:r>
      <w:r>
        <w:rPr>
          <w:rStyle w:val="Odwoanieprzypisudolnego"/>
          <w:rFonts w:ascii="Arial" w:hAnsi="Arial"/>
          <w:sz w:val="20"/>
          <w:szCs w:val="20"/>
          <w:lang w:eastAsia="pl-PL"/>
        </w:rPr>
        <w:footnoteReference w:id="2"/>
      </w:r>
      <w:r>
        <w:rPr>
          <w:rFonts w:ascii="Arial" w:hAnsi="Arial" w:cs="Arial"/>
          <w:sz w:val="20"/>
          <w:szCs w:val="20"/>
          <w:lang w:eastAsia="pl-PL"/>
        </w:rPr>
        <w:t>.</w:t>
      </w:r>
    </w:p>
    <w:p w:rsidR="00767B08" w:rsidRDefault="00623EFC">
      <w:pPr>
        <w:spacing w:before="120" w:after="120"/>
        <w:jc w:val="both"/>
      </w:pPr>
      <w:r>
        <w:rPr>
          <w:rFonts w:ascii="Arial" w:hAnsi="Arial" w:cs="Arial"/>
          <w:sz w:val="20"/>
          <w:szCs w:val="20"/>
          <w:lang w:eastAsia="pl-PL"/>
        </w:rPr>
        <w:t>Gdy nie jest możliwe umiejscowienie znaków w poziomie, możesz zastosować układ pionowy. W tym ust</w:t>
      </w:r>
      <w:r>
        <w:rPr>
          <w:rFonts w:ascii="Arial" w:hAnsi="Arial" w:cs="Arial"/>
          <w:sz w:val="20"/>
          <w:szCs w:val="20"/>
          <w:lang w:eastAsia="pl-PL"/>
        </w:rPr>
        <w:t>a</w:t>
      </w:r>
      <w:r>
        <w:rPr>
          <w:rFonts w:ascii="Arial" w:hAnsi="Arial" w:cs="Arial"/>
          <w:sz w:val="20"/>
          <w:szCs w:val="20"/>
          <w:lang w:eastAsia="pl-PL"/>
        </w:rPr>
        <w:t xml:space="preserve">wieniu znak Funduszy Europejskich z nazwą programu znajduje się na górze, </w:t>
      </w:r>
      <w:r>
        <w:rPr>
          <w:rFonts w:ascii="Arial" w:hAnsi="Arial" w:cs="Arial"/>
          <w:sz w:val="20"/>
          <w:szCs w:val="20"/>
        </w:rPr>
        <w:t xml:space="preserve">pod znakiem FE znajdują się barwy RP, </w:t>
      </w:r>
      <w:r>
        <w:rPr>
          <w:rFonts w:ascii="Arial" w:hAnsi="Arial" w:cs="Arial"/>
          <w:sz w:val="20"/>
          <w:szCs w:val="20"/>
          <w:lang w:eastAsia="pl-PL"/>
        </w:rPr>
        <w:t>a znak Unii Europejskiej na dole. Herb województwa kujawsko-pomorskiego umieszczasz po</w:t>
      </w:r>
      <w:r>
        <w:rPr>
          <w:rFonts w:ascii="Arial" w:hAnsi="Arial" w:cs="Arial"/>
          <w:sz w:val="20"/>
          <w:szCs w:val="20"/>
          <w:lang w:eastAsia="pl-PL"/>
        </w:rPr>
        <w:t>m</w:t>
      </w:r>
      <w:r>
        <w:rPr>
          <w:rFonts w:ascii="Arial" w:hAnsi="Arial" w:cs="Arial"/>
          <w:sz w:val="20"/>
          <w:szCs w:val="20"/>
          <w:lang w:eastAsia="pl-PL"/>
        </w:rPr>
        <w:t>iędzy barwami RP  a znakiem UE.</w:t>
      </w:r>
    </w:p>
    <w:p w:rsidR="00767B08" w:rsidRDefault="00767B08">
      <w:pPr>
        <w:spacing w:before="120" w:after="120"/>
        <w:jc w:val="both"/>
        <w:rPr>
          <w:rFonts w:ascii="Arial" w:hAnsi="Arial" w:cs="Arial"/>
          <w:sz w:val="20"/>
          <w:szCs w:val="20"/>
          <w:lang w:eastAsia="pl-PL"/>
        </w:rPr>
      </w:pPr>
    </w:p>
    <w:p w:rsidR="00767B08" w:rsidRDefault="00623EFC">
      <w:pPr>
        <w:spacing w:before="120" w:after="120"/>
        <w:jc w:val="both"/>
      </w:pPr>
      <w:r>
        <w:rPr>
          <w:rFonts w:ascii="Arial" w:hAnsi="Arial" w:cs="Arial"/>
          <w:sz w:val="20"/>
          <w:szCs w:val="20"/>
          <w:lang w:eastAsia="pl-PL"/>
        </w:rPr>
        <w:t>Przykładowy układ pionowy:</w:t>
      </w:r>
    </w:p>
    <w:p w:rsidR="00767B08" w:rsidRDefault="00767B08">
      <w:pPr>
        <w:tabs>
          <w:tab w:val="left" w:pos="2410"/>
        </w:tabs>
        <w:spacing w:before="120" w:after="120"/>
        <w:jc w:val="both"/>
      </w:pPr>
    </w:p>
    <w:p w:rsidR="00767B08" w:rsidRDefault="00623EFC">
      <w:pPr>
        <w:tabs>
          <w:tab w:val="left" w:pos="2410"/>
        </w:tabs>
        <w:spacing w:before="120" w:after="120"/>
        <w:jc w:val="both"/>
      </w:pPr>
      <w:r>
        <w:rPr>
          <w:rFonts w:ascii="Arial" w:hAnsi="Arial" w:cs="Arial"/>
          <w:noProof/>
          <w:sz w:val="20"/>
          <w:szCs w:val="20"/>
          <w:lang w:val="pl-PL" w:eastAsia="pl-PL"/>
        </w:rPr>
        <w:drawing>
          <wp:inline distT="0" distB="0" distL="0" distR="0">
            <wp:extent cx="911373" cy="2065135"/>
            <wp:effectExtent l="0" t="0" r="3027" b="0"/>
            <wp:docPr id="12" name="Obraz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911373" cy="2065135"/>
                    </a:xfrm>
                    <a:prstGeom prst="rect">
                      <a:avLst/>
                    </a:prstGeom>
                    <a:noFill/>
                    <a:ln>
                      <a:noFill/>
                      <a:prstDash/>
                    </a:ln>
                  </pic:spPr>
                </pic:pic>
              </a:graphicData>
            </a:graphic>
          </wp:inline>
        </w:drawing>
      </w:r>
      <w:r>
        <w:rPr>
          <w:rFonts w:ascii="Arial" w:hAnsi="Arial" w:cs="Arial"/>
          <w:noProof/>
          <w:sz w:val="20"/>
          <w:szCs w:val="20"/>
          <w:lang w:val="pl-PL" w:eastAsia="pl-PL"/>
        </w:rPr>
        <w:drawing>
          <wp:inline distT="0" distB="0" distL="0" distR="0">
            <wp:extent cx="1538523" cy="1919115"/>
            <wp:effectExtent l="0" t="0" r="4527" b="4935"/>
            <wp:docPr id="13" name="Obraz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538523" cy="1919115"/>
                    </a:xfrm>
                    <a:prstGeom prst="rect">
                      <a:avLst/>
                    </a:prstGeom>
                    <a:noFill/>
                    <a:ln>
                      <a:noFill/>
                      <a:prstDash/>
                    </a:ln>
                  </pic:spPr>
                </pic:pic>
              </a:graphicData>
            </a:graphic>
          </wp:inline>
        </w:drawing>
      </w:r>
    </w:p>
    <w:p w:rsidR="00767B08" w:rsidRDefault="00767B08">
      <w:pPr>
        <w:spacing w:before="120" w:after="120"/>
        <w:jc w:val="both"/>
        <w:rPr>
          <w:rFonts w:ascii="Arial" w:hAnsi="Arial" w:cs="Arial"/>
          <w:sz w:val="20"/>
          <w:szCs w:val="20"/>
          <w:lang w:eastAsia="pl-PL"/>
        </w:rPr>
      </w:pPr>
    </w:p>
    <w:p w:rsidR="00767B08" w:rsidRDefault="00623EFC">
      <w:pPr>
        <w:spacing w:before="120" w:after="120"/>
        <w:jc w:val="both"/>
        <w:rPr>
          <w:rFonts w:ascii="Arial" w:hAnsi="Arial" w:cs="Arial"/>
          <w:sz w:val="20"/>
          <w:szCs w:val="20"/>
          <w:lang w:eastAsia="pl-PL"/>
        </w:rPr>
      </w:pPr>
      <w:r>
        <w:rPr>
          <w:rFonts w:ascii="Arial" w:hAnsi="Arial" w:cs="Arial"/>
          <w:sz w:val="20"/>
          <w:szCs w:val="20"/>
          <w:lang w:eastAsia="pl-PL"/>
        </w:rPr>
        <w:t xml:space="preserve">Zestawienia znaków znajdziesz na stronie internetowej programu – www.rpo.kujawsko-pomorskie.pl. </w:t>
      </w:r>
    </w:p>
    <w:p w:rsidR="00767B08" w:rsidRDefault="00623EFC">
      <w:pPr>
        <w:keepNext/>
        <w:widowControl/>
        <w:numPr>
          <w:ilvl w:val="1"/>
          <w:numId w:val="20"/>
        </w:numPr>
        <w:overflowPunct/>
        <w:autoSpaceDE/>
        <w:spacing w:before="240" w:after="240"/>
        <w:ind w:left="426" w:hanging="426"/>
        <w:jc w:val="both"/>
        <w:textAlignment w:val="auto"/>
        <w:rPr>
          <w:rFonts w:ascii="Arial" w:hAnsi="Arial" w:cs="Arial"/>
          <w:b/>
          <w:bCs/>
          <w:sz w:val="20"/>
          <w:szCs w:val="20"/>
        </w:rPr>
      </w:pPr>
      <w:r>
        <w:rPr>
          <w:rFonts w:ascii="Arial" w:hAnsi="Arial" w:cs="Arial"/>
          <w:b/>
          <w:bCs/>
          <w:sz w:val="20"/>
          <w:szCs w:val="20"/>
        </w:rPr>
        <w:t>Liczba znaków</w:t>
      </w:r>
    </w:p>
    <w:p w:rsidR="00767B08" w:rsidRDefault="00623EFC">
      <w:pPr>
        <w:spacing w:before="120" w:after="120"/>
        <w:jc w:val="both"/>
      </w:pPr>
      <w:r>
        <w:rPr>
          <w:rFonts w:ascii="Arial" w:hAnsi="Arial" w:cs="Arial"/>
          <w:sz w:val="20"/>
          <w:szCs w:val="20"/>
          <w:lang w:eastAsia="pl-PL"/>
        </w:rPr>
        <w:t xml:space="preserve">Liczba znaków w zestawieniu – to znaczy w jednej linii – nie może przekraczać </w:t>
      </w:r>
      <w:r>
        <w:rPr>
          <w:rFonts w:ascii="Arial" w:hAnsi="Arial" w:cs="Arial"/>
          <w:b/>
          <w:sz w:val="20"/>
          <w:szCs w:val="20"/>
          <w:lang w:eastAsia="pl-PL"/>
        </w:rPr>
        <w:t>czterech</w:t>
      </w:r>
      <w:r>
        <w:rPr>
          <w:rStyle w:val="Odwoanieprzypisudolnego"/>
          <w:rFonts w:ascii="Arial" w:hAnsi="Arial"/>
          <w:b/>
          <w:sz w:val="20"/>
          <w:szCs w:val="20"/>
          <w:lang w:eastAsia="pl-PL"/>
        </w:rPr>
        <w:footnoteReference w:id="3"/>
      </w:r>
      <w:r>
        <w:rPr>
          <w:rFonts w:ascii="Arial" w:hAnsi="Arial" w:cs="Arial"/>
          <w:sz w:val="20"/>
          <w:szCs w:val="20"/>
          <w:lang w:eastAsia="pl-PL"/>
        </w:rPr>
        <w:t>,łącznie ze znak</w:t>
      </w:r>
      <w:r>
        <w:rPr>
          <w:rFonts w:ascii="Arial" w:hAnsi="Arial" w:cs="Arial"/>
          <w:sz w:val="20"/>
          <w:szCs w:val="20"/>
          <w:lang w:eastAsia="pl-PL"/>
        </w:rPr>
        <w:t>i</w:t>
      </w:r>
      <w:r>
        <w:rPr>
          <w:rFonts w:ascii="Arial" w:hAnsi="Arial" w:cs="Arial"/>
          <w:sz w:val="20"/>
          <w:szCs w:val="20"/>
          <w:lang w:eastAsia="pl-PL"/>
        </w:rPr>
        <w:t xml:space="preserve">em FE, barwami RP, znakiem UE oraz herbem województwa kujawsko-pomorskiego. </w:t>
      </w:r>
    </w:p>
    <w:p w:rsidR="00767B08" w:rsidRDefault="00623EFC">
      <w:pPr>
        <w:spacing w:before="120" w:after="120"/>
        <w:jc w:val="both"/>
        <w:rPr>
          <w:rFonts w:ascii="Arial" w:hAnsi="Arial" w:cs="Arial"/>
          <w:b/>
          <w:sz w:val="20"/>
          <w:szCs w:val="20"/>
          <w:lang w:eastAsia="pl-PL"/>
        </w:rPr>
      </w:pPr>
      <w:r>
        <w:rPr>
          <w:rFonts w:ascii="Arial" w:hAnsi="Arial" w:cs="Arial"/>
          <w:b/>
          <w:sz w:val="20"/>
          <w:szCs w:val="20"/>
          <w:lang w:eastAsia="pl-PL"/>
        </w:rPr>
        <w:t xml:space="preserve">Jakie znaki mogą się znaleźć w zestawieniu? </w:t>
      </w:r>
    </w:p>
    <w:p w:rsidR="00767B08" w:rsidRDefault="00623EFC">
      <w:pPr>
        <w:spacing w:before="120" w:after="120"/>
        <w:jc w:val="both"/>
      </w:pPr>
      <w:r>
        <w:rPr>
          <w:rFonts w:ascii="Arial" w:hAnsi="Arial" w:cs="Arial"/>
          <w:sz w:val="20"/>
          <w:szCs w:val="20"/>
          <w:lang w:eastAsia="pl-PL"/>
        </w:rPr>
        <w:t xml:space="preserve">W zestawieniu znaków na materiałach informacyjnych i promocyjnych (z wyjątkiem tablic  pamiątkowych) oraz na dokumentach mogą znaleźć się następujące znaki: </w:t>
      </w:r>
      <w:r>
        <w:rPr>
          <w:rFonts w:ascii="Arial" w:hAnsi="Arial" w:cs="Arial"/>
          <w:sz w:val="20"/>
          <w:szCs w:val="20"/>
        </w:rPr>
        <w:t>znak FE, barwy RP, herb województwa kujaw</w:t>
      </w:r>
      <w:r>
        <w:rPr>
          <w:rFonts w:ascii="Arial" w:hAnsi="Arial" w:cs="Arial"/>
          <w:sz w:val="20"/>
          <w:szCs w:val="20"/>
        </w:rPr>
        <w:t>s</w:t>
      </w:r>
      <w:r>
        <w:rPr>
          <w:rFonts w:ascii="Arial" w:hAnsi="Arial" w:cs="Arial"/>
          <w:sz w:val="20"/>
          <w:szCs w:val="20"/>
        </w:rPr>
        <w:t>ko-pomorskiego i znak UE.</w:t>
      </w:r>
    </w:p>
    <w:p w:rsidR="00767B08" w:rsidRDefault="00623EFC">
      <w:pPr>
        <w:spacing w:before="120" w:after="120"/>
        <w:jc w:val="both"/>
        <w:rPr>
          <w:rFonts w:ascii="Arial" w:hAnsi="Arial" w:cs="Arial"/>
          <w:sz w:val="20"/>
          <w:szCs w:val="20"/>
          <w:lang w:eastAsia="pl-PL"/>
        </w:rPr>
      </w:pPr>
      <w:r>
        <w:rPr>
          <w:rFonts w:ascii="Arial" w:hAnsi="Arial" w:cs="Arial"/>
          <w:sz w:val="20"/>
          <w:szCs w:val="20"/>
          <w:lang w:eastAsia="pl-PL"/>
        </w:rPr>
        <w:t xml:space="preserve">Inne znaki, jeśli są Ci potrzebne, możesz umieścić poza zestawieniem (linią znaków: znak FE-barwy RP-herb województwa kujawsko-pomorskiego-znak UE). </w:t>
      </w:r>
    </w:p>
    <w:p w:rsidR="00767B08" w:rsidRDefault="00623EFC">
      <w:pPr>
        <w:spacing w:before="120" w:after="120"/>
        <w:jc w:val="both"/>
      </w:pPr>
      <w:r>
        <w:rPr>
          <w:rFonts w:ascii="Arial" w:hAnsi="Arial" w:cs="Arial"/>
          <w:b/>
          <w:sz w:val="20"/>
          <w:szCs w:val="20"/>
          <w:lang w:eastAsia="pl-PL"/>
        </w:rPr>
        <w:t>Uwaga! Jeśli w zestawieniu lub na materiale występują inne znaki (logo), to nie mogą być one większe (mierzone wysokością lub szerokością) od barw RP i znaku Unii Europejskiej.</w:t>
      </w:r>
    </w:p>
    <w:p w:rsidR="00767B08" w:rsidRDefault="00623EFC">
      <w:pPr>
        <w:keepNext/>
        <w:widowControl/>
        <w:numPr>
          <w:ilvl w:val="1"/>
          <w:numId w:val="20"/>
        </w:numPr>
        <w:overflowPunct/>
        <w:autoSpaceDE/>
        <w:spacing w:before="240" w:after="240"/>
        <w:ind w:left="426" w:hanging="426"/>
        <w:jc w:val="both"/>
        <w:textAlignment w:val="auto"/>
        <w:rPr>
          <w:rFonts w:ascii="Arial" w:hAnsi="Arial" w:cs="Arial"/>
          <w:b/>
          <w:bCs/>
          <w:sz w:val="20"/>
          <w:szCs w:val="20"/>
        </w:rPr>
      </w:pPr>
      <w:bookmarkStart w:id="23" w:name="_Toc424215923"/>
      <w:r>
        <w:rPr>
          <w:rFonts w:ascii="Arial" w:hAnsi="Arial" w:cs="Arial"/>
          <w:b/>
          <w:bCs/>
          <w:sz w:val="20"/>
          <w:szCs w:val="20"/>
        </w:rPr>
        <w:t>W jakich wersjach kolorystycznych można stosować znak Fundusze Europejskie, barwy RP i znak Unia Europejska?</w:t>
      </w:r>
      <w:bookmarkEnd w:id="23"/>
    </w:p>
    <w:p w:rsidR="00767B08" w:rsidRDefault="00623EFC">
      <w:pPr>
        <w:spacing w:before="120" w:after="120"/>
        <w:jc w:val="both"/>
        <w:rPr>
          <w:rFonts w:ascii="Arial" w:hAnsi="Arial" w:cs="Arial"/>
          <w:sz w:val="20"/>
          <w:szCs w:val="20"/>
        </w:rPr>
      </w:pPr>
      <w:r>
        <w:rPr>
          <w:rFonts w:ascii="Arial" w:hAnsi="Arial" w:cs="Arial"/>
          <w:sz w:val="20"/>
          <w:szCs w:val="20"/>
        </w:rPr>
        <w:t>Zestawienie znaków FE, barw RP i znak UE zawsze występuje w wersji pełnokolorowej.</w:t>
      </w:r>
    </w:p>
    <w:p w:rsidR="00767B08" w:rsidRDefault="00623EFC">
      <w:pPr>
        <w:spacing w:before="120" w:after="120"/>
        <w:jc w:val="both"/>
      </w:pPr>
      <w:r>
        <w:rPr>
          <w:rFonts w:ascii="Arial" w:hAnsi="Arial" w:cs="Arial"/>
          <w:b/>
          <w:sz w:val="20"/>
          <w:szCs w:val="20"/>
        </w:rPr>
        <w:t xml:space="preserve">Nie możesz stosować barw RP w wersji achromatycznej i monochromatycznej. Dlatego są przypadki, kiedy nie będziesz musiał umieszczać barw RP, natomiast będziesz mógł zastosować zestawienia </w:t>
      </w:r>
      <w:r>
        <w:rPr>
          <w:rFonts w:ascii="Arial" w:hAnsi="Arial" w:cs="Arial"/>
          <w:b/>
          <w:sz w:val="20"/>
          <w:szCs w:val="20"/>
        </w:rPr>
        <w:lastRenderedPageBreak/>
        <w:t>znaków FE i UE w wersji jednobarwnej.</w:t>
      </w:r>
      <w:r>
        <w:rPr>
          <w:rFonts w:ascii="Arial" w:hAnsi="Arial" w:cs="Arial"/>
          <w:sz w:val="20"/>
          <w:szCs w:val="20"/>
        </w:rPr>
        <w:t xml:space="preserve"> Przypadki te są określone </w:t>
      </w:r>
      <w:r>
        <w:rPr>
          <w:rFonts w:ascii="Arial" w:hAnsi="Arial" w:cs="Arial"/>
          <w:sz w:val="20"/>
          <w:szCs w:val="20"/>
        </w:rPr>
        <w:br/>
        <w:t>w rozdziale 2.</w:t>
      </w:r>
    </w:p>
    <w:p w:rsidR="00767B08" w:rsidRDefault="00623EFC">
      <w:pPr>
        <w:spacing w:before="120" w:after="120"/>
        <w:jc w:val="both"/>
        <w:rPr>
          <w:rFonts w:ascii="Arial" w:hAnsi="Arial" w:cs="Arial"/>
          <w:sz w:val="20"/>
          <w:szCs w:val="20"/>
          <w:lang w:eastAsia="pl-PL"/>
        </w:rPr>
      </w:pPr>
      <w:r>
        <w:rPr>
          <w:rFonts w:ascii="Arial" w:hAnsi="Arial" w:cs="Arial"/>
          <w:sz w:val="20"/>
          <w:szCs w:val="20"/>
          <w:lang w:eastAsia="pl-PL"/>
        </w:rPr>
        <w:t>Przykładowe zestawienie znaków w wersji czarno-białej:</w:t>
      </w:r>
    </w:p>
    <w:p w:rsidR="00767B08" w:rsidRDefault="00623EFC">
      <w:pPr>
        <w:tabs>
          <w:tab w:val="left" w:pos="426"/>
          <w:tab w:val="left" w:pos="7088"/>
        </w:tabs>
        <w:spacing w:before="120" w:after="120"/>
        <w:jc w:val="both"/>
      </w:pPr>
      <w:r>
        <w:rPr>
          <w:rFonts w:ascii="Arial" w:hAnsi="Arial" w:cs="Arial"/>
          <w:noProof/>
          <w:sz w:val="20"/>
          <w:szCs w:val="20"/>
          <w:lang w:val="pl-PL" w:eastAsia="pl-PL"/>
        </w:rPr>
        <w:drawing>
          <wp:inline distT="0" distB="0" distL="0" distR="0">
            <wp:extent cx="5760089" cy="715646"/>
            <wp:effectExtent l="0" t="0" r="0" b="8254"/>
            <wp:docPr id="14" name="Obraz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089" cy="715646"/>
                    </a:xfrm>
                    <a:prstGeom prst="rect">
                      <a:avLst/>
                    </a:prstGeom>
                    <a:noFill/>
                    <a:ln>
                      <a:noFill/>
                      <a:prstDash/>
                    </a:ln>
                  </pic:spPr>
                </pic:pic>
              </a:graphicData>
            </a:graphic>
          </wp:inline>
        </w:drawing>
      </w:r>
    </w:p>
    <w:p w:rsidR="00767B08" w:rsidRDefault="00623EFC">
      <w:pPr>
        <w:spacing w:before="120" w:after="120"/>
        <w:jc w:val="both"/>
        <w:rPr>
          <w:rFonts w:ascii="Arial" w:hAnsi="Arial" w:cs="Arial"/>
          <w:sz w:val="20"/>
          <w:szCs w:val="20"/>
          <w:lang w:eastAsia="pl-PL"/>
        </w:rPr>
      </w:pPr>
      <w:r>
        <w:rPr>
          <w:rFonts w:ascii="Arial" w:hAnsi="Arial" w:cs="Arial"/>
          <w:sz w:val="20"/>
          <w:szCs w:val="20"/>
          <w:lang w:eastAsia="pl-PL"/>
        </w:rPr>
        <w:t xml:space="preserve">Wszystkie dopuszczone achromatyczne i monochromatyczne warianty znaków – jeśli są Ci potrzebne – znajdziesz  na  stronie internetowej programu – www.rpo.kujawsko-pomorskie.pl. </w:t>
      </w:r>
    </w:p>
    <w:p w:rsidR="00767B08" w:rsidRDefault="00623EFC">
      <w:pPr>
        <w:keepNext/>
        <w:widowControl/>
        <w:numPr>
          <w:ilvl w:val="1"/>
          <w:numId w:val="20"/>
        </w:numPr>
        <w:overflowPunct/>
        <w:autoSpaceDE/>
        <w:spacing w:before="240" w:after="240"/>
        <w:ind w:left="426" w:hanging="426"/>
        <w:jc w:val="both"/>
        <w:textAlignment w:val="auto"/>
        <w:rPr>
          <w:rFonts w:ascii="Arial" w:hAnsi="Arial" w:cs="Arial"/>
          <w:b/>
          <w:bCs/>
          <w:sz w:val="20"/>
          <w:szCs w:val="20"/>
        </w:rPr>
      </w:pPr>
      <w:bookmarkStart w:id="24" w:name="_Toc424215924"/>
      <w:r>
        <w:rPr>
          <w:rFonts w:ascii="Arial" w:hAnsi="Arial" w:cs="Arial"/>
          <w:b/>
          <w:bCs/>
          <w:sz w:val="20"/>
          <w:szCs w:val="20"/>
        </w:rPr>
        <w:t>Czy możesz stosować znak Fundusze Europejskie, barwy Rzeczypospolitej Polskiej i znak Unia Europejska na kolorowym tle?</w:t>
      </w:r>
      <w:bookmarkEnd w:id="24"/>
    </w:p>
    <w:p w:rsidR="00767B08" w:rsidRDefault="00623EFC">
      <w:pPr>
        <w:spacing w:before="120" w:after="120"/>
        <w:jc w:val="both"/>
      </w:pPr>
      <w:r>
        <w:rPr>
          <w:rFonts w:ascii="Arial" w:hAnsi="Arial" w:cs="Arial"/>
          <w:sz w:val="20"/>
          <w:szCs w:val="20"/>
          <w:lang w:eastAsia="pl-PL"/>
        </w:rPr>
        <w:t>Najlepiej żebyś używał znaków pełnokolorowych na białym tle, co zapewnia jego największą widoczność. Jeśli znak Funduszy Europejskich występuje na tle barwnym, powinieneś zachować odpowiedni kontrast, który zagwarantuje odpowiednią czytelność znaku. Kolory tła powinny być pastelowe i nie powinny prz</w:t>
      </w:r>
      <w:r>
        <w:rPr>
          <w:rFonts w:ascii="Arial" w:hAnsi="Arial" w:cs="Arial"/>
          <w:sz w:val="20"/>
          <w:szCs w:val="20"/>
          <w:lang w:eastAsia="pl-PL"/>
        </w:rPr>
        <w:t>e</w:t>
      </w:r>
      <w:r>
        <w:rPr>
          <w:rFonts w:ascii="Arial" w:hAnsi="Arial" w:cs="Arial"/>
          <w:sz w:val="20"/>
          <w:szCs w:val="20"/>
          <w:lang w:eastAsia="pl-PL"/>
        </w:rPr>
        <w:t>kraczać 25% nasycenia.</w:t>
      </w:r>
    </w:p>
    <w:p w:rsidR="00767B08" w:rsidRDefault="00623EFC">
      <w:pPr>
        <w:spacing w:before="120" w:after="120"/>
        <w:jc w:val="both"/>
      </w:pPr>
      <w:r>
        <w:rPr>
          <w:rFonts w:ascii="Arial" w:hAnsi="Arial" w:cs="Arial"/>
          <w:sz w:val="20"/>
          <w:szCs w:val="20"/>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w:t>
      </w:r>
      <w:r>
        <w:rPr>
          <w:rFonts w:ascii="Arial" w:hAnsi="Arial" w:cs="Arial"/>
          <w:sz w:val="20"/>
          <w:szCs w:val="20"/>
        </w:rPr>
        <w:t>n</w:t>
      </w:r>
      <w:r>
        <w:rPr>
          <w:rFonts w:ascii="Arial" w:hAnsi="Arial" w:cs="Arial"/>
          <w:sz w:val="20"/>
          <w:szCs w:val="20"/>
        </w:rPr>
        <w:t>trast gwarantujący odpowiednią czytelność znaku.</w:t>
      </w:r>
    </w:p>
    <w:p w:rsidR="00767B08" w:rsidRDefault="00623EFC">
      <w:pPr>
        <w:spacing w:before="120" w:after="120"/>
        <w:jc w:val="both"/>
      </w:pPr>
      <w:r>
        <w:rPr>
          <w:rFonts w:ascii="Arial" w:hAnsi="Arial" w:cs="Arial"/>
          <w:noProof/>
          <w:sz w:val="20"/>
          <w:szCs w:val="20"/>
          <w:lang w:val="pl-PL" w:eastAsia="pl-PL"/>
        </w:rPr>
        <w:drawing>
          <wp:anchor distT="0" distB="0" distL="114300" distR="114300" simplePos="0" relativeHeight="251664384" behindDoc="0" locked="0" layoutInCell="1" allowOverlap="1">
            <wp:simplePos x="0" y="0"/>
            <wp:positionH relativeFrom="column">
              <wp:posOffset>1525274</wp:posOffset>
            </wp:positionH>
            <wp:positionV relativeFrom="paragraph">
              <wp:posOffset>437512</wp:posOffset>
            </wp:positionV>
            <wp:extent cx="2226948" cy="1064261"/>
            <wp:effectExtent l="0" t="0" r="1902" b="2539"/>
            <wp:wrapSquare wrapText="bothSides"/>
            <wp:docPr id="15" name="Obraz 16" descr="C:\Users\Aleksandra_Sztetyllo\AppData\Local\Microsoft\Windows\Temporary Internet Files\Content.IE5\1EGE810X\zal_1a_20[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2226948" cy="1064261"/>
                    </a:xfrm>
                    <a:prstGeom prst="rect">
                      <a:avLst/>
                    </a:prstGeom>
                    <a:noFill/>
                    <a:ln>
                      <a:noFill/>
                      <a:prstDash/>
                    </a:ln>
                  </pic:spPr>
                </pic:pic>
              </a:graphicData>
            </a:graphic>
          </wp:anchor>
        </w:drawing>
      </w:r>
      <w:r>
        <w:rPr>
          <w:rFonts w:ascii="Arial" w:hAnsi="Arial" w:cs="Arial"/>
          <w:sz w:val="20"/>
          <w:szCs w:val="20"/>
          <w:lang w:eastAsia="pl-PL"/>
        </w:rPr>
        <w:t>W przypadku znaku Unii Europejskiej, jeśli nie masz innego wyboru niż użycie kolorowego tła, powinieneś umieścić wokół flagi białą obwódkę o szerokości równej 1/25 wysokości tego prostokąta.</w:t>
      </w:r>
    </w:p>
    <w:p w:rsidR="00767B08" w:rsidRDefault="00767B08">
      <w:pPr>
        <w:spacing w:before="120" w:after="120"/>
        <w:jc w:val="both"/>
        <w:rPr>
          <w:rFonts w:ascii="Arial" w:hAnsi="Arial" w:cs="Arial"/>
          <w:sz w:val="20"/>
          <w:szCs w:val="20"/>
          <w:lang w:eastAsia="pl-PL"/>
        </w:rPr>
      </w:pPr>
    </w:p>
    <w:p w:rsidR="00767B08" w:rsidRDefault="00767B08">
      <w:pPr>
        <w:spacing w:before="120" w:after="120"/>
        <w:jc w:val="both"/>
        <w:rPr>
          <w:rFonts w:ascii="Arial" w:hAnsi="Arial" w:cs="Arial"/>
          <w:sz w:val="20"/>
          <w:szCs w:val="20"/>
          <w:lang w:eastAsia="pl-PL"/>
        </w:rPr>
      </w:pPr>
    </w:p>
    <w:p w:rsidR="00767B08" w:rsidRDefault="00767B08">
      <w:pPr>
        <w:spacing w:before="120" w:after="120"/>
        <w:jc w:val="both"/>
        <w:rPr>
          <w:rFonts w:ascii="Arial" w:hAnsi="Arial" w:cs="Arial"/>
          <w:sz w:val="20"/>
          <w:szCs w:val="20"/>
          <w:lang w:eastAsia="pl-PL"/>
        </w:rPr>
      </w:pPr>
    </w:p>
    <w:p w:rsidR="00767B08" w:rsidRDefault="00767B08">
      <w:pPr>
        <w:spacing w:before="120" w:after="120"/>
        <w:jc w:val="both"/>
        <w:rPr>
          <w:rFonts w:ascii="Arial" w:hAnsi="Arial" w:cs="Arial"/>
          <w:sz w:val="20"/>
          <w:szCs w:val="20"/>
          <w:lang w:eastAsia="pl-PL"/>
        </w:rPr>
      </w:pPr>
    </w:p>
    <w:p w:rsidR="00767B08" w:rsidRDefault="00767B08">
      <w:pPr>
        <w:spacing w:before="120" w:after="120"/>
        <w:jc w:val="both"/>
        <w:rPr>
          <w:rFonts w:ascii="Arial" w:hAnsi="Arial" w:cs="Arial"/>
          <w:sz w:val="20"/>
          <w:szCs w:val="20"/>
          <w:lang w:eastAsia="pl-PL"/>
        </w:rPr>
      </w:pPr>
    </w:p>
    <w:p w:rsidR="00767B08" w:rsidRDefault="00767B08">
      <w:pPr>
        <w:spacing w:before="120" w:after="120"/>
        <w:jc w:val="both"/>
        <w:rPr>
          <w:rFonts w:ascii="Arial" w:hAnsi="Arial" w:cs="Arial"/>
          <w:sz w:val="20"/>
          <w:szCs w:val="20"/>
          <w:lang w:eastAsia="pl-PL"/>
        </w:rPr>
      </w:pPr>
    </w:p>
    <w:p w:rsidR="00767B08" w:rsidRDefault="00623EFC">
      <w:pPr>
        <w:spacing w:before="120" w:after="120"/>
        <w:jc w:val="both"/>
      </w:pPr>
      <w:r>
        <w:rPr>
          <w:rFonts w:ascii="Arial" w:hAnsi="Arial" w:cs="Arial"/>
          <w:sz w:val="20"/>
          <w:szCs w:val="20"/>
          <w:lang w:eastAsia="pl-PL"/>
        </w:rPr>
        <w:t>Jeśli w zestawieniu występują inne znaki, pamiętaj, aby sprawdzić, czy mogą one występować na kolor</w:t>
      </w:r>
      <w:r>
        <w:rPr>
          <w:rFonts w:ascii="Arial" w:hAnsi="Arial" w:cs="Arial"/>
          <w:sz w:val="20"/>
          <w:szCs w:val="20"/>
          <w:lang w:eastAsia="pl-PL"/>
        </w:rPr>
        <w:t>o</w:t>
      </w:r>
      <w:r>
        <w:rPr>
          <w:rFonts w:ascii="Arial" w:hAnsi="Arial" w:cs="Arial"/>
          <w:sz w:val="20"/>
          <w:szCs w:val="20"/>
          <w:lang w:eastAsia="pl-PL"/>
        </w:rPr>
        <w:t xml:space="preserve">wych tłach. </w:t>
      </w:r>
    </w:p>
    <w:p w:rsidR="00767B08" w:rsidRDefault="00623EFC">
      <w:pPr>
        <w:pStyle w:val="Akapitzlist"/>
        <w:keepNext/>
        <w:numPr>
          <w:ilvl w:val="1"/>
          <w:numId w:val="20"/>
        </w:numPr>
        <w:overflowPunct/>
        <w:autoSpaceDE/>
        <w:spacing w:before="240" w:after="240"/>
        <w:ind w:left="426" w:hanging="426"/>
        <w:textAlignment w:val="auto"/>
      </w:pPr>
      <w:bookmarkStart w:id="25" w:name="_Toc424215925"/>
      <w:r>
        <w:rPr>
          <w:rFonts w:ascii="Arial" w:hAnsi="Arial" w:cs="Arial"/>
          <w:b/>
          <w:bCs/>
          <w:sz w:val="20"/>
          <w:szCs w:val="20"/>
        </w:rPr>
        <w:t>Jak powinieneś oznaczać przedsięwzięcia dofinansowane z wielu programów lub funduszy</w:t>
      </w:r>
      <w:r>
        <w:rPr>
          <w:rStyle w:val="Odwoanieprzypisudolnego"/>
          <w:rFonts w:ascii="Arial" w:hAnsi="Arial"/>
          <w:b/>
          <w:bCs/>
          <w:sz w:val="20"/>
          <w:szCs w:val="20"/>
        </w:rPr>
        <w:footnoteReference w:id="4"/>
      </w:r>
      <w:r>
        <w:rPr>
          <w:rFonts w:ascii="Arial" w:hAnsi="Arial" w:cs="Arial"/>
          <w:b/>
          <w:bCs/>
          <w:sz w:val="20"/>
          <w:szCs w:val="20"/>
        </w:rPr>
        <w:t>?</w:t>
      </w:r>
      <w:bookmarkEnd w:id="25"/>
    </w:p>
    <w:p w:rsidR="00767B08" w:rsidRDefault="00623EFC">
      <w:pPr>
        <w:spacing w:before="120" w:after="120"/>
        <w:jc w:val="both"/>
        <w:rPr>
          <w:rFonts w:ascii="Arial" w:hAnsi="Arial" w:cs="Arial"/>
          <w:sz w:val="20"/>
          <w:szCs w:val="20"/>
          <w:lang w:eastAsia="pl-PL"/>
        </w:rPr>
      </w:pPr>
      <w:r>
        <w:rPr>
          <w:rFonts w:ascii="Arial" w:hAnsi="Arial" w:cs="Arial"/>
          <w:sz w:val="20"/>
          <w:szCs w:val="20"/>
          <w:lang w:eastAsia="pl-PL"/>
        </w:rPr>
        <w:t>W przypadku gdy działanie informacyjne lub promocyjne, dokument albo inny materiał dotyczą:</w:t>
      </w:r>
    </w:p>
    <w:p w:rsidR="00767B08" w:rsidRDefault="00623EFC">
      <w:pPr>
        <w:widowControl/>
        <w:numPr>
          <w:ilvl w:val="0"/>
          <w:numId w:val="30"/>
        </w:numPr>
        <w:overflowPunct/>
        <w:autoSpaceDE/>
        <w:spacing w:before="120" w:after="120"/>
        <w:jc w:val="both"/>
        <w:textAlignment w:val="auto"/>
      </w:pPr>
      <w:r>
        <w:rPr>
          <w:rFonts w:ascii="Arial" w:hAnsi="Arial" w:cs="Arial"/>
          <w:sz w:val="20"/>
          <w:szCs w:val="20"/>
          <w:lang w:eastAsia="pl-PL"/>
        </w:rPr>
        <w:t xml:space="preserve">projektów realizowanych w ramach kilku programów – nie musisz w znaku wymieniać nazw tych wszystkich programów. Wystarczy, że zastosujesz wspólny znak </w:t>
      </w:r>
      <w:r>
        <w:rPr>
          <w:rFonts w:ascii="Arial" w:hAnsi="Arial" w:cs="Arial"/>
          <w:b/>
          <w:sz w:val="20"/>
          <w:szCs w:val="20"/>
          <w:lang w:eastAsia="pl-PL"/>
        </w:rPr>
        <w:t>Fundusze Europejskie</w:t>
      </w:r>
      <w:r>
        <w:rPr>
          <w:rFonts w:ascii="Arial" w:hAnsi="Arial" w:cs="Arial"/>
          <w:sz w:val="20"/>
          <w:szCs w:val="20"/>
          <w:lang w:eastAsia="pl-PL"/>
        </w:rPr>
        <w:t>.</w:t>
      </w:r>
    </w:p>
    <w:p w:rsidR="00767B08" w:rsidRDefault="00623EFC">
      <w:pPr>
        <w:spacing w:before="120" w:after="120"/>
        <w:jc w:val="both"/>
      </w:pPr>
      <w:r>
        <w:rPr>
          <w:rFonts w:ascii="Arial" w:hAnsi="Arial" w:cs="Arial"/>
          <w:noProof/>
          <w:color w:val="000000"/>
          <w:sz w:val="20"/>
          <w:szCs w:val="20"/>
          <w:lang w:val="pl-PL" w:eastAsia="pl-PL"/>
        </w:rPr>
        <w:drawing>
          <wp:anchor distT="0" distB="0" distL="114300" distR="114300" simplePos="0" relativeHeight="251666432" behindDoc="0" locked="0" layoutInCell="1" allowOverlap="1">
            <wp:simplePos x="0" y="0"/>
            <wp:positionH relativeFrom="column">
              <wp:posOffset>3208016</wp:posOffset>
            </wp:positionH>
            <wp:positionV relativeFrom="paragraph">
              <wp:posOffset>99697</wp:posOffset>
            </wp:positionV>
            <wp:extent cx="1774192" cy="1000755"/>
            <wp:effectExtent l="0" t="0" r="0" b="8895"/>
            <wp:wrapSquare wrapText="bothSides"/>
            <wp:docPr id="16" name="Obraz 17" descr="C:\Users\Aleksandra_Sztetyllo\AppData\Local\Microsoft\Windows\Temporary Internet Files\Content.IE5\1EGE810X\zal_1a_24[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1774192" cy="1000755"/>
                    </a:xfrm>
                    <a:prstGeom prst="rect">
                      <a:avLst/>
                    </a:prstGeom>
                    <a:noFill/>
                    <a:ln>
                      <a:noFill/>
                      <a:prstDash/>
                    </a:ln>
                  </pic:spPr>
                </pic:pic>
              </a:graphicData>
            </a:graphic>
          </wp:anchor>
        </w:drawing>
      </w:r>
      <w:r>
        <w:rPr>
          <w:rFonts w:ascii="Arial" w:hAnsi="Arial" w:cs="Arial"/>
          <w:noProof/>
          <w:color w:val="000000"/>
          <w:sz w:val="20"/>
          <w:szCs w:val="20"/>
          <w:lang w:val="pl-PL" w:eastAsia="pl-PL"/>
        </w:rPr>
        <w:drawing>
          <wp:anchor distT="0" distB="0" distL="114300" distR="114300" simplePos="0" relativeHeight="251665408" behindDoc="0" locked="0" layoutInCell="1" allowOverlap="1">
            <wp:simplePos x="0" y="0"/>
            <wp:positionH relativeFrom="column">
              <wp:posOffset>385447</wp:posOffset>
            </wp:positionH>
            <wp:positionV relativeFrom="paragraph">
              <wp:posOffset>99697</wp:posOffset>
            </wp:positionV>
            <wp:extent cx="1985647" cy="1127756"/>
            <wp:effectExtent l="0" t="0" r="0" b="0"/>
            <wp:wrapSquare wrapText="bothSides"/>
            <wp:docPr id="17" name="Obraz 19" descr="C:\Users\Aleksandra_Sztetyllo\AppData\Local\Microsoft\Windows\Temporary Internet Files\Content.IE5\67I8VMVV\zal_1a_23[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1985647" cy="1127756"/>
                    </a:xfrm>
                    <a:prstGeom prst="rect">
                      <a:avLst/>
                    </a:prstGeom>
                    <a:noFill/>
                    <a:ln>
                      <a:noFill/>
                      <a:prstDash/>
                    </a:ln>
                  </pic:spPr>
                </pic:pic>
              </a:graphicData>
            </a:graphic>
          </wp:anchor>
        </w:drawing>
      </w:r>
    </w:p>
    <w:p w:rsidR="00767B08" w:rsidRDefault="00767B08">
      <w:pPr>
        <w:spacing w:before="120" w:after="120"/>
        <w:jc w:val="both"/>
        <w:rPr>
          <w:rFonts w:ascii="Arial" w:hAnsi="Arial" w:cs="Arial"/>
          <w:color w:val="000000"/>
          <w:w w:val="1"/>
          <w:sz w:val="20"/>
          <w:szCs w:val="20"/>
          <w:shd w:val="clear" w:color="auto" w:fill="000000"/>
        </w:rPr>
      </w:pPr>
    </w:p>
    <w:p w:rsidR="00767B08" w:rsidRDefault="00767B08">
      <w:pPr>
        <w:spacing w:before="120" w:after="120"/>
        <w:jc w:val="both"/>
        <w:rPr>
          <w:rFonts w:ascii="Arial" w:hAnsi="Arial" w:cs="Arial"/>
          <w:color w:val="000000"/>
          <w:w w:val="1"/>
          <w:sz w:val="20"/>
          <w:szCs w:val="20"/>
          <w:shd w:val="clear" w:color="auto" w:fill="000000"/>
        </w:rPr>
      </w:pPr>
    </w:p>
    <w:p w:rsidR="00767B08" w:rsidRDefault="00767B08">
      <w:pPr>
        <w:spacing w:before="120" w:after="120"/>
        <w:jc w:val="both"/>
        <w:rPr>
          <w:rFonts w:ascii="Arial" w:hAnsi="Arial" w:cs="Arial"/>
          <w:color w:val="000000"/>
          <w:w w:val="1"/>
          <w:sz w:val="20"/>
          <w:szCs w:val="20"/>
          <w:shd w:val="clear" w:color="auto" w:fill="000000"/>
        </w:rPr>
      </w:pPr>
    </w:p>
    <w:p w:rsidR="00767B08" w:rsidRDefault="00767B08">
      <w:pPr>
        <w:spacing w:before="120" w:after="120"/>
        <w:jc w:val="both"/>
        <w:rPr>
          <w:rFonts w:ascii="Arial" w:hAnsi="Arial" w:cs="Arial"/>
          <w:color w:val="000000"/>
          <w:w w:val="1"/>
          <w:sz w:val="20"/>
          <w:szCs w:val="20"/>
          <w:shd w:val="clear" w:color="auto" w:fill="000000"/>
        </w:rPr>
      </w:pPr>
    </w:p>
    <w:p w:rsidR="00767B08" w:rsidRDefault="00767B08">
      <w:pPr>
        <w:spacing w:before="120" w:after="120"/>
        <w:jc w:val="both"/>
        <w:rPr>
          <w:rFonts w:ascii="Arial" w:hAnsi="Arial" w:cs="Arial"/>
          <w:color w:val="000000"/>
          <w:w w:val="1"/>
          <w:sz w:val="20"/>
          <w:szCs w:val="20"/>
          <w:shd w:val="clear" w:color="auto" w:fill="000000"/>
        </w:rPr>
      </w:pPr>
    </w:p>
    <w:p w:rsidR="00767B08" w:rsidRDefault="00623EFC">
      <w:pPr>
        <w:widowControl/>
        <w:numPr>
          <w:ilvl w:val="0"/>
          <w:numId w:val="31"/>
        </w:numPr>
        <w:tabs>
          <w:tab w:val="left" w:pos="-1451"/>
        </w:tabs>
        <w:overflowPunct/>
        <w:autoSpaceDE/>
        <w:spacing w:before="120" w:after="120"/>
        <w:jc w:val="both"/>
        <w:textAlignment w:val="auto"/>
      </w:pPr>
      <w:r>
        <w:rPr>
          <w:rFonts w:ascii="Arial" w:hAnsi="Arial" w:cs="Arial"/>
          <w:sz w:val="20"/>
          <w:szCs w:val="20"/>
          <w:lang w:eastAsia="pl-PL"/>
        </w:rPr>
        <w:lastRenderedPageBreak/>
        <w:t xml:space="preserve">projektów dofinansowanych z więcej niż jednego funduszu polityki spójności – zastosuj znak Unii Europejskiej z odniesieniem do </w:t>
      </w:r>
      <w:r>
        <w:rPr>
          <w:rFonts w:ascii="Arial" w:hAnsi="Arial" w:cs="Arial"/>
          <w:sz w:val="20"/>
          <w:szCs w:val="20"/>
        </w:rPr>
        <w:t xml:space="preserve">Europejskich Funduszy Strukturalnych i Inwestycyjnych oraz umieść informację słowną, że materiał (np. druk ulotki) jest współfinansowany ze środków konkretnego funduszu/funduszy.  </w:t>
      </w:r>
    </w:p>
    <w:p w:rsidR="00767B08" w:rsidRDefault="00623EFC">
      <w:pPr>
        <w:spacing w:before="120" w:after="120"/>
        <w:jc w:val="both"/>
      </w:pPr>
      <w:r>
        <w:rPr>
          <w:rFonts w:ascii="Arial" w:hAnsi="Arial" w:cs="Arial"/>
          <w:b/>
          <w:noProof/>
          <w:sz w:val="20"/>
          <w:szCs w:val="20"/>
          <w:lang w:val="pl-PL" w:eastAsia="pl-PL"/>
        </w:rPr>
        <w:drawing>
          <wp:anchor distT="0" distB="0" distL="114300" distR="114300" simplePos="0" relativeHeight="251667456" behindDoc="0" locked="0" layoutInCell="1" allowOverlap="1">
            <wp:simplePos x="0" y="0"/>
            <wp:positionH relativeFrom="column">
              <wp:posOffset>249558</wp:posOffset>
            </wp:positionH>
            <wp:positionV relativeFrom="paragraph">
              <wp:posOffset>150491</wp:posOffset>
            </wp:positionV>
            <wp:extent cx="1596386" cy="991867"/>
            <wp:effectExtent l="0" t="0" r="3814" b="0"/>
            <wp:wrapSquare wrapText="bothSides"/>
            <wp:docPr id="18" name="Obraz 20" descr="C:\Users\Aleksandra_Sztetyllo\AppData\Local\Microsoft\Windows\Temporary Internet Files\Content.IE5\ZDNYPYMI\zal_1a_25[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1596386" cy="991867"/>
                    </a:xfrm>
                    <a:prstGeom prst="rect">
                      <a:avLst/>
                    </a:prstGeom>
                    <a:noFill/>
                    <a:ln>
                      <a:noFill/>
                      <a:prstDash/>
                    </a:ln>
                  </pic:spPr>
                </pic:pic>
              </a:graphicData>
            </a:graphic>
          </wp:anchor>
        </w:drawing>
      </w:r>
    </w:p>
    <w:p w:rsidR="00767B08" w:rsidRDefault="00623EFC">
      <w:pPr>
        <w:spacing w:before="120" w:after="120"/>
        <w:jc w:val="both"/>
      </w:pPr>
      <w:r>
        <w:rPr>
          <w:rFonts w:ascii="Arial" w:hAnsi="Arial" w:cs="Arial"/>
          <w:b/>
          <w:noProof/>
          <w:sz w:val="20"/>
          <w:szCs w:val="20"/>
          <w:lang w:val="pl-PL" w:eastAsia="pl-PL"/>
        </w:rPr>
        <w:drawing>
          <wp:anchor distT="0" distB="0" distL="114300" distR="114300" simplePos="0" relativeHeight="251668480" behindDoc="0" locked="0" layoutInCell="1" allowOverlap="1">
            <wp:simplePos x="0" y="0"/>
            <wp:positionH relativeFrom="column">
              <wp:posOffset>715005</wp:posOffset>
            </wp:positionH>
            <wp:positionV relativeFrom="paragraph">
              <wp:posOffset>49533</wp:posOffset>
            </wp:positionV>
            <wp:extent cx="2745742" cy="768352"/>
            <wp:effectExtent l="0" t="0" r="0" b="0"/>
            <wp:wrapSquare wrapText="bothSides"/>
            <wp:docPr id="19" name="Obraz 22" descr="C:\Users\Aleksandra_Sztetyllo\AppData\Local\Microsoft\Windows\Temporary Internet Files\Content.IE5\67I8VMVV\zal_1a_26[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2745742" cy="768352"/>
                    </a:xfrm>
                    <a:prstGeom prst="rect">
                      <a:avLst/>
                    </a:prstGeom>
                    <a:noFill/>
                    <a:ln>
                      <a:noFill/>
                      <a:prstDash/>
                    </a:ln>
                  </pic:spPr>
                </pic:pic>
              </a:graphicData>
            </a:graphic>
          </wp:anchor>
        </w:drawing>
      </w:r>
    </w:p>
    <w:p w:rsidR="00767B08" w:rsidRDefault="00767B08">
      <w:pPr>
        <w:spacing w:before="120" w:after="120"/>
        <w:jc w:val="both"/>
        <w:rPr>
          <w:rFonts w:ascii="Arial" w:hAnsi="Arial" w:cs="Arial"/>
          <w:b/>
          <w:sz w:val="20"/>
          <w:szCs w:val="20"/>
          <w:lang w:eastAsia="pl-PL"/>
        </w:rPr>
      </w:pPr>
    </w:p>
    <w:p w:rsidR="00767B08" w:rsidRDefault="00767B08">
      <w:pPr>
        <w:spacing w:before="120" w:after="120"/>
        <w:jc w:val="both"/>
        <w:rPr>
          <w:rFonts w:ascii="Arial" w:hAnsi="Arial" w:cs="Arial"/>
          <w:b/>
          <w:sz w:val="20"/>
          <w:szCs w:val="20"/>
          <w:lang w:eastAsia="pl-PL"/>
        </w:rPr>
      </w:pPr>
    </w:p>
    <w:p w:rsidR="00767B08" w:rsidRDefault="00767B08">
      <w:pPr>
        <w:keepNext/>
        <w:spacing w:before="240" w:after="240"/>
        <w:jc w:val="both"/>
        <w:rPr>
          <w:rFonts w:ascii="Arial" w:hAnsi="Arial" w:cs="Arial"/>
          <w:b/>
          <w:bCs/>
          <w:sz w:val="20"/>
          <w:szCs w:val="20"/>
        </w:rPr>
      </w:pPr>
      <w:bookmarkStart w:id="26" w:name="_Toc424215927"/>
    </w:p>
    <w:p w:rsidR="00767B08" w:rsidRDefault="00767B08">
      <w:pPr>
        <w:keepNext/>
        <w:spacing w:before="240" w:after="240"/>
        <w:jc w:val="both"/>
        <w:rPr>
          <w:rFonts w:ascii="Arial" w:hAnsi="Arial" w:cs="Arial"/>
          <w:b/>
          <w:bCs/>
          <w:sz w:val="10"/>
          <w:szCs w:val="10"/>
        </w:rPr>
      </w:pPr>
    </w:p>
    <w:p w:rsidR="00767B08" w:rsidRDefault="00623EFC">
      <w:pPr>
        <w:pStyle w:val="Akapitzlist"/>
        <w:keepNext/>
        <w:numPr>
          <w:ilvl w:val="1"/>
          <w:numId w:val="20"/>
        </w:numPr>
        <w:overflowPunct/>
        <w:autoSpaceDE/>
        <w:spacing w:before="240" w:after="240"/>
        <w:ind w:left="567" w:hanging="567"/>
        <w:textAlignment w:val="auto"/>
        <w:rPr>
          <w:rFonts w:ascii="Arial" w:hAnsi="Arial" w:cs="Arial"/>
          <w:b/>
          <w:bCs/>
          <w:sz w:val="20"/>
          <w:szCs w:val="20"/>
        </w:rPr>
      </w:pPr>
      <w:r>
        <w:rPr>
          <w:rFonts w:ascii="Arial" w:hAnsi="Arial" w:cs="Arial"/>
          <w:b/>
          <w:bCs/>
          <w:sz w:val="20"/>
          <w:szCs w:val="20"/>
        </w:rPr>
        <w:t>W jaki sposób możesz oznaczyć małe przedmioty promocyjne?</w:t>
      </w:r>
      <w:bookmarkEnd w:id="26"/>
    </w:p>
    <w:p w:rsidR="00767B08" w:rsidRDefault="00623EFC">
      <w:pPr>
        <w:tabs>
          <w:tab w:val="left" w:pos="1134"/>
        </w:tabs>
        <w:spacing w:before="120" w:after="120"/>
        <w:jc w:val="both"/>
        <w:rPr>
          <w:rFonts w:ascii="Arial" w:hAnsi="Arial" w:cs="Arial"/>
          <w:sz w:val="20"/>
          <w:szCs w:val="20"/>
        </w:rPr>
      </w:pPr>
      <w:r>
        <w:rPr>
          <w:rFonts w:ascii="Arial" w:hAnsi="Arial" w:cs="Arial"/>
          <w:sz w:val="20"/>
          <w:szCs w:val="20"/>
        </w:rPr>
        <w:t xml:space="preserve">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w:t>
      </w:r>
      <w:r>
        <w:rPr>
          <w:rFonts w:ascii="Arial" w:hAnsi="Arial" w:cs="Arial"/>
          <w:sz w:val="20"/>
          <w:szCs w:val="20"/>
        </w:rPr>
        <w:br/>
        <w:t>i „Fundusze Europejskie”.</w:t>
      </w:r>
    </w:p>
    <w:p w:rsidR="00767B08" w:rsidRDefault="00623EFC">
      <w:pPr>
        <w:tabs>
          <w:tab w:val="left" w:pos="1134"/>
        </w:tabs>
        <w:spacing w:before="120" w:after="120"/>
        <w:jc w:val="center"/>
      </w:pPr>
      <w:r>
        <w:rPr>
          <w:rFonts w:ascii="Arial" w:hAnsi="Arial" w:cs="Arial"/>
          <w:noProof/>
          <w:sz w:val="20"/>
          <w:szCs w:val="20"/>
          <w:lang w:val="pl-PL" w:eastAsia="pl-PL"/>
        </w:rPr>
        <w:drawing>
          <wp:inline distT="0" distB="0" distL="0" distR="0">
            <wp:extent cx="4844994" cy="873380"/>
            <wp:effectExtent l="19050" t="19050" r="12756" b="21970"/>
            <wp:docPr id="20" name="Obraz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4844994" cy="873380"/>
                    </a:xfrm>
                    <a:prstGeom prst="rect">
                      <a:avLst/>
                    </a:prstGeom>
                    <a:noFill/>
                    <a:ln w="6345">
                      <a:solidFill>
                        <a:srgbClr val="000000"/>
                      </a:solidFill>
                      <a:prstDash val="solid"/>
                    </a:ln>
                  </pic:spPr>
                </pic:pic>
              </a:graphicData>
            </a:graphic>
          </wp:inline>
        </w:drawing>
      </w:r>
    </w:p>
    <w:p w:rsidR="00767B08" w:rsidRDefault="00767B08">
      <w:pPr>
        <w:spacing w:before="120" w:after="120"/>
        <w:rPr>
          <w:rFonts w:ascii="Arial" w:hAnsi="Arial" w:cs="Arial"/>
          <w:sz w:val="10"/>
          <w:szCs w:val="10"/>
          <w:lang w:eastAsia="pl-PL"/>
        </w:rPr>
      </w:pPr>
    </w:p>
    <w:p w:rsidR="00767B08" w:rsidRDefault="00623EFC">
      <w:pPr>
        <w:spacing w:before="120" w:after="120"/>
        <w:jc w:val="both"/>
        <w:rPr>
          <w:rFonts w:ascii="Arial" w:hAnsi="Arial" w:cs="Arial"/>
          <w:sz w:val="20"/>
          <w:szCs w:val="20"/>
          <w:lang w:eastAsia="pl-PL"/>
        </w:rPr>
      </w:pPr>
      <w:r>
        <w:rPr>
          <w:rFonts w:ascii="Arial" w:hAnsi="Arial" w:cs="Arial"/>
          <w:sz w:val="20"/>
          <w:szCs w:val="20"/>
          <w:lang w:eastAsia="pl-PL"/>
        </w:rPr>
        <w:t>W takich przypadkach nie musisz stosować słownego odniesienia do odpowiedniego funduszu/funduszy. Na małych przedmiotach promocyjnych stosowanie herbu województwa kujawsko-pomorskiego nie jest obowiązkowe.</w:t>
      </w:r>
    </w:p>
    <w:p w:rsidR="00767B08" w:rsidRDefault="00623EFC">
      <w:pPr>
        <w:spacing w:before="120" w:after="120"/>
        <w:jc w:val="both"/>
        <w:rPr>
          <w:rFonts w:ascii="Arial" w:hAnsi="Arial" w:cs="Arial"/>
          <w:sz w:val="20"/>
          <w:szCs w:val="20"/>
        </w:rPr>
      </w:pPr>
      <w:r>
        <w:rPr>
          <w:rFonts w:ascii="Arial" w:hAnsi="Arial" w:cs="Arial"/>
          <w:sz w:val="20"/>
          <w:szCs w:val="20"/>
        </w:rPr>
        <w:t>W przypadku przedmiotów o bardzo małym polu zadruku np. pendrive, dopuszczalne będzie stosowanie wariantu minimalnego bez barw RP.</w:t>
      </w:r>
    </w:p>
    <w:p w:rsidR="00767B08" w:rsidRDefault="00623EFC">
      <w:pPr>
        <w:spacing w:before="120" w:after="120"/>
        <w:jc w:val="both"/>
        <w:rPr>
          <w:rFonts w:ascii="Arial" w:hAnsi="Arial" w:cs="Arial"/>
          <w:sz w:val="20"/>
          <w:szCs w:val="20"/>
          <w:lang w:eastAsia="pl-PL"/>
        </w:rPr>
      </w:pPr>
      <w:r>
        <w:rPr>
          <w:rFonts w:ascii="Arial" w:hAnsi="Arial" w:cs="Arial"/>
          <w:sz w:val="20"/>
          <w:szCs w:val="20"/>
          <w:lang w:eastAsia="pl-PL"/>
        </w:rPr>
        <w:t>Jednocześnie musisz każdorazowo rozważyć, czy małe przedmioty itp. są na pewno skutecznym i niezbędnym narzędziem promocji dla Twojego projektu.</w:t>
      </w:r>
    </w:p>
    <w:p w:rsidR="00767B08" w:rsidRDefault="00623EFC">
      <w:pPr>
        <w:keepNext/>
        <w:widowControl/>
        <w:numPr>
          <w:ilvl w:val="1"/>
          <w:numId w:val="20"/>
        </w:numPr>
        <w:overflowPunct/>
        <w:autoSpaceDE/>
        <w:spacing w:before="240" w:after="240"/>
        <w:ind w:left="426" w:hanging="426"/>
        <w:jc w:val="both"/>
        <w:textAlignment w:val="auto"/>
        <w:rPr>
          <w:rFonts w:ascii="Arial" w:hAnsi="Arial" w:cs="Arial"/>
          <w:b/>
          <w:bCs/>
          <w:sz w:val="20"/>
          <w:szCs w:val="20"/>
        </w:rPr>
      </w:pPr>
      <w:bookmarkStart w:id="27" w:name="_Toc424215928"/>
      <w:r>
        <w:rPr>
          <w:rFonts w:ascii="Arial" w:hAnsi="Arial" w:cs="Arial"/>
          <w:b/>
          <w:bCs/>
          <w:sz w:val="20"/>
          <w:szCs w:val="20"/>
        </w:rPr>
        <w:t>Czy możesz oznaczać przedmioty promocyjne w sposób nierzucający się w oczy?</w:t>
      </w:r>
      <w:bookmarkEnd w:id="27"/>
    </w:p>
    <w:p w:rsidR="00767B08" w:rsidRDefault="00623EFC">
      <w:pPr>
        <w:spacing w:before="120" w:after="120"/>
        <w:jc w:val="both"/>
      </w:pPr>
      <w:r>
        <w:rPr>
          <w:rFonts w:ascii="Arial" w:hAnsi="Arial" w:cs="Arial"/>
          <w:sz w:val="20"/>
          <w:szCs w:val="20"/>
          <w:lang w:eastAsia="pl-PL"/>
        </w:rPr>
        <w:t>Zestawienia znaków z właściwymi napisami muszą być widoczne. Nie mogą być umieszczane np. na wewnętrznej, niewidocznej stronie przedmiotów. Jeśli przedmiot jest tak mały, że nie można na nim zast</w:t>
      </w:r>
      <w:r>
        <w:rPr>
          <w:rFonts w:ascii="Arial" w:hAnsi="Arial" w:cs="Arial"/>
          <w:sz w:val="20"/>
          <w:szCs w:val="20"/>
          <w:lang w:eastAsia="pl-PL"/>
        </w:rPr>
        <w:t>o</w:t>
      </w:r>
      <w:r>
        <w:rPr>
          <w:rFonts w:ascii="Arial" w:hAnsi="Arial" w:cs="Arial"/>
          <w:sz w:val="20"/>
          <w:szCs w:val="20"/>
          <w:lang w:eastAsia="pl-PL"/>
        </w:rPr>
        <w:t>sować czytelnych znaków: znaku FE, barw RP i znaku UE</w:t>
      </w:r>
      <w:r>
        <w:rPr>
          <w:rFonts w:ascii="Arial" w:hAnsi="Arial" w:cs="Arial"/>
          <w:sz w:val="20"/>
          <w:szCs w:val="20"/>
        </w:rPr>
        <w:t>lub wariantu minimalnego bez barw RP (zobacz rozdz. 6.7)</w:t>
      </w:r>
      <w:r>
        <w:rPr>
          <w:rFonts w:ascii="Arial" w:hAnsi="Arial" w:cs="Arial"/>
          <w:sz w:val="20"/>
          <w:szCs w:val="20"/>
          <w:lang w:eastAsia="pl-PL"/>
        </w:rPr>
        <w:t>, nie możesz go używać do celów promocyjnych. Celem przedmiotu promocyjnego jest bowiem informowanie o dofinansowaniu projektu ze środków UE i  programu.</w:t>
      </w:r>
    </w:p>
    <w:p w:rsidR="00767B08" w:rsidRDefault="00767B08">
      <w:pPr>
        <w:pStyle w:val="Akapitzlist"/>
        <w:tabs>
          <w:tab w:val="left" w:pos="-416"/>
        </w:tabs>
        <w:spacing w:line="293" w:lineRule="exact"/>
        <w:ind w:left="1446" w:firstLine="0"/>
        <w:jc w:val="left"/>
      </w:pPr>
    </w:p>
    <w:sectPr w:rsidR="00767B08">
      <w:type w:val="continuous"/>
      <w:pgSz w:w="11906" w:h="16838"/>
      <w:pgMar w:top="1417" w:right="1134" w:bottom="1417" w:left="1134"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5A02" w:rsidRDefault="00DB5A02">
      <w:r>
        <w:separator/>
      </w:r>
    </w:p>
  </w:endnote>
  <w:endnote w:type="continuationSeparator" w:id="0">
    <w:p w:rsidR="00DB5A02" w:rsidRDefault="00DB5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font>
  <w:font w:name="Calibri">
    <w:panose1 w:val="020F0502020204030204"/>
    <w:charset w:val="EE"/>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Basic Sans">
    <w:charset w:val="00"/>
    <w:family w:val="roman"/>
    <w:pitch w:val="default"/>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EE"/>
    <w:family w:val="swiss"/>
    <w:pitch w:val="variable"/>
    <w:sig w:usb0="E1002EFF" w:usb1="C000605B" w:usb2="00000029" w:usb3="00000000" w:csb0="000101FF" w:csb1="00000000"/>
  </w:font>
  <w:font w:name="Calibri,Bold">
    <w:charset w:val="00"/>
    <w:family w:val="auto"/>
    <w:pitch w:val="variable"/>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5A02" w:rsidRDefault="00DB5A02">
      <w:r>
        <w:rPr>
          <w:color w:val="000000"/>
        </w:rPr>
        <w:separator/>
      </w:r>
    </w:p>
  </w:footnote>
  <w:footnote w:type="continuationSeparator" w:id="0">
    <w:p w:rsidR="00DB5A02" w:rsidRDefault="00DB5A02">
      <w:r>
        <w:continuationSeparator/>
      </w:r>
    </w:p>
  </w:footnote>
  <w:footnote w:id="1">
    <w:p w:rsidR="00767B08" w:rsidRDefault="00623EFC">
      <w:pPr>
        <w:pStyle w:val="Tekstprzypisudolnego"/>
        <w:ind w:left="142" w:hanging="142"/>
      </w:pPr>
      <w:r>
        <w:rPr>
          <w:rStyle w:val="Odwoanieprzypisudolnego"/>
        </w:rPr>
        <w:footnoteRef/>
      </w:r>
      <w:r>
        <w:rPr>
          <w:rFonts w:ascii="Arial" w:hAnsi="Arial" w:cs="Arial"/>
          <w:sz w:val="18"/>
          <w:szCs w:val="18"/>
        </w:rPr>
        <w:t>Dotyczy przede wszystkim instytucji systemu wdrażania Funduszy Europejskich finansujących swoje działania z pom</w:t>
      </w:r>
      <w:r>
        <w:rPr>
          <w:rFonts w:ascii="Arial" w:hAnsi="Arial" w:cs="Arial"/>
          <w:sz w:val="18"/>
          <w:szCs w:val="18"/>
        </w:rPr>
        <w:t>o</w:t>
      </w:r>
      <w:r>
        <w:rPr>
          <w:rFonts w:ascii="Arial" w:hAnsi="Arial" w:cs="Arial"/>
          <w:sz w:val="18"/>
          <w:szCs w:val="18"/>
        </w:rPr>
        <w:t>cy technicznej programu.</w:t>
      </w:r>
    </w:p>
  </w:footnote>
  <w:footnote w:id="2">
    <w:p w:rsidR="00767B08" w:rsidRDefault="00623EFC">
      <w:pPr>
        <w:pStyle w:val="Tekstprzypisudolnego"/>
        <w:ind w:left="142" w:hanging="142"/>
      </w:pPr>
      <w:r>
        <w:rPr>
          <w:rStyle w:val="Odwoanieprzypisudolnego"/>
        </w:rPr>
        <w:footnoteRef/>
      </w:r>
      <w:r>
        <w:rPr>
          <w:rFonts w:ascii="Arial" w:hAnsi="Arial" w:cs="Arial"/>
          <w:sz w:val="18"/>
          <w:szCs w:val="18"/>
        </w:rPr>
        <w:t>Nie dotyczy tablic pamiątkowych, na których herb województwa kujawsko-pomorskiego znajduje się w dolnym prawym rogu tablicy.</w:t>
      </w:r>
    </w:p>
  </w:footnote>
  <w:footnote w:id="3">
    <w:p w:rsidR="00767B08" w:rsidRDefault="00623EFC">
      <w:pPr>
        <w:pStyle w:val="Tekstprzypisudolnego"/>
        <w:ind w:left="142" w:hanging="142"/>
      </w:pPr>
      <w:r>
        <w:rPr>
          <w:rStyle w:val="Odwoanieprzypisudolnego"/>
        </w:rPr>
        <w:footnoteRef/>
      </w:r>
      <w:r>
        <w:rPr>
          <w:rFonts w:ascii="Arial" w:hAnsi="Arial" w:cs="Arial"/>
          <w:sz w:val="18"/>
          <w:szCs w:val="18"/>
        </w:rPr>
        <w:t>Nie dotyczy tablic pamiątkowych, na których w zestawieniu znaków mogą występować maksymalnie 3 znaki.</w:t>
      </w:r>
    </w:p>
  </w:footnote>
  <w:footnote w:id="4">
    <w:p w:rsidR="00767B08" w:rsidRDefault="00623EFC">
      <w:pPr>
        <w:pStyle w:val="Tekstprzypisudolnego"/>
        <w:ind w:left="142" w:hanging="142"/>
      </w:pPr>
      <w:r>
        <w:rPr>
          <w:rStyle w:val="Odwoanieprzypisudolnego"/>
        </w:rPr>
        <w:footnoteRef/>
      </w:r>
      <w:r>
        <w:rPr>
          <w:rFonts w:ascii="Arial" w:hAnsi="Arial" w:cs="Arial"/>
          <w:sz w:val="18"/>
          <w:szCs w:val="18"/>
        </w:rPr>
        <w:t xml:space="preserve">Dotyczy przede wszystkim instytucji systemu wdrażania Funduszy Europejskich finansujących swoje działania </w:t>
      </w:r>
      <w:r>
        <w:rPr>
          <w:rFonts w:ascii="Arial" w:hAnsi="Arial" w:cs="Arial"/>
          <w:sz w:val="18"/>
          <w:szCs w:val="18"/>
        </w:rPr>
        <w:br/>
        <w:t>z pomocy technicznej programu.</w:t>
      </w:r>
    </w:p>
    <w:p w:rsidR="00767B08" w:rsidRDefault="00767B08">
      <w:pPr>
        <w:pStyle w:val="Tekstprzypisudolneg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C50" w:rsidRDefault="00623EFC">
    <w:pPr>
      <w:pStyle w:val="Nagwek"/>
    </w:pPr>
    <w:r>
      <w:rPr>
        <w:noProof/>
        <w:lang w:bidi="ar-SA"/>
      </w:rPr>
      <w:drawing>
        <wp:inline distT="0" distB="0" distL="0" distR="0">
          <wp:extent cx="6041998" cy="619451"/>
          <wp:effectExtent l="0" t="0" r="0" b="9199"/>
          <wp:docPr id="1"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041998" cy="619451"/>
                  </a:xfrm>
                  <a:prstGeom prst="rect">
                    <a:avLst/>
                  </a:prstGeom>
                  <a:noFill/>
                  <a:ln>
                    <a:noFill/>
                    <a:prstDash/>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90286"/>
    <w:multiLevelType w:val="multilevel"/>
    <w:tmpl w:val="EDD80716"/>
    <w:styleLink w:val="WWNum9"/>
    <w:lvl w:ilvl="0">
      <w:start w:val="1"/>
      <w:numFmt w:val="decimal"/>
      <w:lvlText w:val="%1."/>
      <w:lvlJc w:val="left"/>
      <w:rPr>
        <w:strike w:val="0"/>
        <w:dstrike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
    <w:nsid w:val="0E7C5D5F"/>
    <w:multiLevelType w:val="multilevel"/>
    <w:tmpl w:val="828EEA6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
    <w:nsid w:val="119B07E2"/>
    <w:multiLevelType w:val="multilevel"/>
    <w:tmpl w:val="40428404"/>
    <w:styleLink w:val="WWNum3"/>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
    <w:nsid w:val="17195193"/>
    <w:multiLevelType w:val="multilevel"/>
    <w:tmpl w:val="9C0ABDD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nsid w:val="171A0152"/>
    <w:multiLevelType w:val="multilevel"/>
    <w:tmpl w:val="C97AEB5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
    <w:nsid w:val="1A026AA8"/>
    <w:multiLevelType w:val="multilevel"/>
    <w:tmpl w:val="F6084478"/>
    <w:styleLink w:val="WWNum6"/>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
    <w:nsid w:val="1B2E77CE"/>
    <w:multiLevelType w:val="multilevel"/>
    <w:tmpl w:val="BB02DB82"/>
    <w:styleLink w:val="WWNum10"/>
    <w:lvl w:ilvl="0">
      <w:start w:val="1"/>
      <w:numFmt w:val="decimal"/>
      <w:lvlText w:val="%1)"/>
      <w:lvlJc w:val="righ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
    <w:nsid w:val="1DE47214"/>
    <w:multiLevelType w:val="multilevel"/>
    <w:tmpl w:val="91B41300"/>
    <w:styleLink w:val="WWNum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
    <w:nsid w:val="23D435B3"/>
    <w:multiLevelType w:val="multilevel"/>
    <w:tmpl w:val="85E40574"/>
    <w:lvl w:ilvl="0">
      <w:start w:val="1"/>
      <w:numFmt w:val="decimal"/>
      <w:lvlText w:val="%1."/>
      <w:lvlJc w:val="left"/>
      <w:pPr>
        <w:ind w:left="720" w:hanging="360"/>
      </w:pPr>
      <w:rPr>
        <w:rFonts w:cs="Times New Roman"/>
      </w:rPr>
    </w:lvl>
    <w:lvl w:ilvl="1">
      <w:start w:val="1"/>
      <w:numFmt w:val="decimal"/>
      <w:lvlText w:val="%1.%2"/>
      <w:lvlJc w:val="left"/>
      <w:pPr>
        <w:ind w:left="1440" w:hanging="360"/>
      </w:pPr>
      <w:rPr>
        <w:rFonts w:cs="Times New Roman"/>
      </w:rPr>
    </w:lvl>
    <w:lvl w:ilvl="2">
      <w:start w:val="1"/>
      <w:numFmt w:val="decimal"/>
      <w:lvlText w:val="%1.%2.%3"/>
      <w:lvlJc w:val="left"/>
      <w:pPr>
        <w:ind w:left="2520" w:hanging="720"/>
      </w:pPr>
      <w:rPr>
        <w:rFonts w:cs="Times New Roman"/>
      </w:rPr>
    </w:lvl>
    <w:lvl w:ilvl="3">
      <w:start w:val="1"/>
      <w:numFmt w:val="decimal"/>
      <w:lvlText w:val="%1.%2.%3.%4"/>
      <w:lvlJc w:val="left"/>
      <w:pPr>
        <w:ind w:left="3240" w:hanging="720"/>
      </w:pPr>
      <w:rPr>
        <w:rFonts w:cs="Times New Roman"/>
      </w:rPr>
    </w:lvl>
    <w:lvl w:ilvl="4">
      <w:start w:val="1"/>
      <w:numFmt w:val="decimal"/>
      <w:lvlText w:val="%1.%2.%3.%4.%5"/>
      <w:lvlJc w:val="left"/>
      <w:pPr>
        <w:ind w:left="3960" w:hanging="720"/>
      </w:pPr>
      <w:rPr>
        <w:rFonts w:cs="Times New Roman"/>
      </w:rPr>
    </w:lvl>
    <w:lvl w:ilvl="5">
      <w:start w:val="1"/>
      <w:numFmt w:val="decimal"/>
      <w:lvlText w:val="%1.%2.%3.%4.%5.%6"/>
      <w:lvlJc w:val="left"/>
      <w:pPr>
        <w:ind w:left="5040" w:hanging="1080"/>
      </w:pPr>
      <w:rPr>
        <w:rFonts w:cs="Times New Roman"/>
      </w:rPr>
    </w:lvl>
    <w:lvl w:ilvl="6">
      <w:start w:val="1"/>
      <w:numFmt w:val="decimal"/>
      <w:lvlText w:val="%1.%2.%3.%4.%5.%6.%7"/>
      <w:lvlJc w:val="left"/>
      <w:pPr>
        <w:ind w:left="5760" w:hanging="1080"/>
      </w:pPr>
      <w:rPr>
        <w:rFonts w:cs="Times New Roman"/>
      </w:rPr>
    </w:lvl>
    <w:lvl w:ilvl="7">
      <w:start w:val="1"/>
      <w:numFmt w:val="decimal"/>
      <w:lvlText w:val="%1.%2.%3.%4.%5.%6.%7.%8"/>
      <w:lvlJc w:val="left"/>
      <w:pPr>
        <w:ind w:left="6840" w:hanging="1440"/>
      </w:pPr>
      <w:rPr>
        <w:rFonts w:cs="Times New Roman"/>
      </w:rPr>
    </w:lvl>
    <w:lvl w:ilvl="8">
      <w:start w:val="1"/>
      <w:numFmt w:val="decimal"/>
      <w:lvlText w:val="%1.%2.%3.%4.%5.%6.%7.%8.%9"/>
      <w:lvlJc w:val="left"/>
      <w:pPr>
        <w:ind w:left="7560" w:hanging="1440"/>
      </w:pPr>
      <w:rPr>
        <w:rFonts w:cs="Times New Roman"/>
      </w:rPr>
    </w:lvl>
  </w:abstractNum>
  <w:abstractNum w:abstractNumId="9">
    <w:nsid w:val="2A262293"/>
    <w:multiLevelType w:val="multilevel"/>
    <w:tmpl w:val="18C0CC8E"/>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nsid w:val="2B0E044B"/>
    <w:multiLevelType w:val="multilevel"/>
    <w:tmpl w:val="D9FADF46"/>
    <w:lvl w:ilvl="0">
      <w:start w:val="1"/>
      <w:numFmt w:val="upperRoman"/>
      <w:lvlText w:val="%1."/>
      <w:lvlJc w:val="left"/>
      <w:pPr>
        <w:ind w:left="312" w:hanging="197"/>
      </w:pPr>
      <w:rPr>
        <w:rFonts w:ascii="Times New Roman" w:eastAsia="Times New Roman" w:hAnsi="Times New Roman" w:cs="Times New Roman"/>
        <w:b/>
        <w:bCs/>
        <w:spacing w:val="-1"/>
        <w:w w:val="100"/>
        <w:sz w:val="22"/>
        <w:szCs w:val="22"/>
        <w:lang w:val="pl-PL" w:eastAsia="pl-PL" w:bidi="pl-PL"/>
      </w:rPr>
    </w:lvl>
    <w:lvl w:ilvl="1">
      <w:start w:val="1"/>
      <w:numFmt w:val="decimal"/>
      <w:lvlText w:val="%2."/>
      <w:lvlJc w:val="left"/>
      <w:pPr>
        <w:ind w:left="836" w:hanging="348"/>
      </w:pPr>
      <w:rPr>
        <w:rFonts w:ascii="Times New Roman" w:eastAsia="Times New Roman" w:hAnsi="Times New Roman" w:cs="Times New Roman"/>
        <w:w w:val="100"/>
        <w:sz w:val="22"/>
        <w:szCs w:val="22"/>
        <w:lang w:val="pl-PL" w:eastAsia="pl-PL" w:bidi="pl-PL"/>
      </w:rPr>
    </w:lvl>
    <w:lvl w:ilvl="2">
      <w:numFmt w:val="bullet"/>
      <w:lvlText w:val="•"/>
      <w:lvlJc w:val="left"/>
      <w:pPr>
        <w:ind w:left="1780" w:hanging="348"/>
      </w:pPr>
      <w:rPr>
        <w:lang w:val="pl-PL" w:eastAsia="pl-PL" w:bidi="pl-PL"/>
      </w:rPr>
    </w:lvl>
    <w:lvl w:ilvl="3">
      <w:numFmt w:val="bullet"/>
      <w:lvlText w:val="•"/>
      <w:lvlJc w:val="left"/>
      <w:pPr>
        <w:ind w:left="2721" w:hanging="348"/>
      </w:pPr>
      <w:rPr>
        <w:lang w:val="pl-PL" w:eastAsia="pl-PL" w:bidi="pl-PL"/>
      </w:rPr>
    </w:lvl>
    <w:lvl w:ilvl="4">
      <w:numFmt w:val="bullet"/>
      <w:lvlText w:val="•"/>
      <w:lvlJc w:val="left"/>
      <w:pPr>
        <w:ind w:left="3662" w:hanging="348"/>
      </w:pPr>
      <w:rPr>
        <w:lang w:val="pl-PL" w:eastAsia="pl-PL" w:bidi="pl-PL"/>
      </w:rPr>
    </w:lvl>
    <w:lvl w:ilvl="5">
      <w:numFmt w:val="bullet"/>
      <w:lvlText w:val="•"/>
      <w:lvlJc w:val="left"/>
      <w:pPr>
        <w:ind w:left="4602" w:hanging="348"/>
      </w:pPr>
      <w:rPr>
        <w:lang w:val="pl-PL" w:eastAsia="pl-PL" w:bidi="pl-PL"/>
      </w:rPr>
    </w:lvl>
    <w:lvl w:ilvl="6">
      <w:numFmt w:val="bullet"/>
      <w:lvlText w:val="•"/>
      <w:lvlJc w:val="left"/>
      <w:pPr>
        <w:ind w:left="5543" w:hanging="348"/>
      </w:pPr>
      <w:rPr>
        <w:lang w:val="pl-PL" w:eastAsia="pl-PL" w:bidi="pl-PL"/>
      </w:rPr>
    </w:lvl>
    <w:lvl w:ilvl="7">
      <w:numFmt w:val="bullet"/>
      <w:lvlText w:val="•"/>
      <w:lvlJc w:val="left"/>
      <w:pPr>
        <w:ind w:left="6484" w:hanging="348"/>
      </w:pPr>
      <w:rPr>
        <w:lang w:val="pl-PL" w:eastAsia="pl-PL" w:bidi="pl-PL"/>
      </w:rPr>
    </w:lvl>
    <w:lvl w:ilvl="8">
      <w:numFmt w:val="bullet"/>
      <w:lvlText w:val="•"/>
      <w:lvlJc w:val="left"/>
      <w:pPr>
        <w:ind w:left="7424" w:hanging="348"/>
      </w:pPr>
      <w:rPr>
        <w:lang w:val="pl-PL" w:eastAsia="pl-PL" w:bidi="pl-PL"/>
      </w:rPr>
    </w:lvl>
  </w:abstractNum>
  <w:abstractNum w:abstractNumId="11">
    <w:nsid w:val="2F89523A"/>
    <w:multiLevelType w:val="multilevel"/>
    <w:tmpl w:val="80CEECF8"/>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2">
    <w:nsid w:val="2FE51869"/>
    <w:multiLevelType w:val="multilevel"/>
    <w:tmpl w:val="74EC142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3">
    <w:nsid w:val="34155A3A"/>
    <w:multiLevelType w:val="multilevel"/>
    <w:tmpl w:val="5D6216F2"/>
    <w:lvl w:ilvl="0">
      <w:start w:val="1"/>
      <w:numFmt w:val="lowerRoman"/>
      <w:lvlText w:val="%1."/>
      <w:lvlJc w:val="left"/>
      <w:pPr>
        <w:ind w:left="1425" w:hanging="720"/>
      </w:pPr>
      <w:rPr>
        <w:rFonts w:cs="Times New Roman"/>
      </w:rPr>
    </w:lvl>
    <w:lvl w:ilvl="1">
      <w:start w:val="1"/>
      <w:numFmt w:val="lowerLetter"/>
      <w:lvlText w:val="%2."/>
      <w:lvlJc w:val="left"/>
      <w:pPr>
        <w:ind w:left="1785" w:hanging="360"/>
      </w:pPr>
      <w:rPr>
        <w:rFonts w:cs="Times New Roman"/>
      </w:rPr>
    </w:lvl>
    <w:lvl w:ilvl="2">
      <w:start w:val="1"/>
      <w:numFmt w:val="lowerRoman"/>
      <w:lvlText w:val="%3."/>
      <w:lvlJc w:val="right"/>
      <w:pPr>
        <w:ind w:left="2505" w:hanging="180"/>
      </w:pPr>
      <w:rPr>
        <w:rFonts w:cs="Times New Roman"/>
      </w:rPr>
    </w:lvl>
    <w:lvl w:ilvl="3">
      <w:start w:val="1"/>
      <w:numFmt w:val="decimal"/>
      <w:lvlText w:val="%4."/>
      <w:lvlJc w:val="left"/>
      <w:pPr>
        <w:ind w:left="3225" w:hanging="360"/>
      </w:pPr>
      <w:rPr>
        <w:rFonts w:cs="Times New Roman"/>
      </w:rPr>
    </w:lvl>
    <w:lvl w:ilvl="4">
      <w:start w:val="1"/>
      <w:numFmt w:val="lowerLetter"/>
      <w:lvlText w:val="%5."/>
      <w:lvlJc w:val="left"/>
      <w:pPr>
        <w:ind w:left="3945" w:hanging="360"/>
      </w:pPr>
      <w:rPr>
        <w:rFonts w:cs="Times New Roman"/>
      </w:rPr>
    </w:lvl>
    <w:lvl w:ilvl="5">
      <w:start w:val="1"/>
      <w:numFmt w:val="lowerRoman"/>
      <w:lvlText w:val="%6."/>
      <w:lvlJc w:val="right"/>
      <w:pPr>
        <w:ind w:left="4665" w:hanging="180"/>
      </w:pPr>
      <w:rPr>
        <w:rFonts w:cs="Times New Roman"/>
      </w:rPr>
    </w:lvl>
    <w:lvl w:ilvl="6">
      <w:start w:val="1"/>
      <w:numFmt w:val="decimal"/>
      <w:lvlText w:val="%7."/>
      <w:lvlJc w:val="left"/>
      <w:pPr>
        <w:ind w:left="5385" w:hanging="360"/>
      </w:pPr>
      <w:rPr>
        <w:rFonts w:cs="Times New Roman"/>
      </w:rPr>
    </w:lvl>
    <w:lvl w:ilvl="7">
      <w:start w:val="1"/>
      <w:numFmt w:val="lowerLetter"/>
      <w:lvlText w:val="%8."/>
      <w:lvlJc w:val="left"/>
      <w:pPr>
        <w:ind w:left="6105" w:hanging="360"/>
      </w:pPr>
      <w:rPr>
        <w:rFonts w:cs="Times New Roman"/>
      </w:rPr>
    </w:lvl>
    <w:lvl w:ilvl="8">
      <w:start w:val="1"/>
      <w:numFmt w:val="lowerRoman"/>
      <w:lvlText w:val="%9."/>
      <w:lvlJc w:val="right"/>
      <w:pPr>
        <w:ind w:left="6825" w:hanging="180"/>
      </w:pPr>
      <w:rPr>
        <w:rFonts w:cs="Times New Roman"/>
      </w:rPr>
    </w:lvl>
  </w:abstractNum>
  <w:abstractNum w:abstractNumId="14">
    <w:nsid w:val="36CA2FA6"/>
    <w:multiLevelType w:val="multilevel"/>
    <w:tmpl w:val="801E8670"/>
    <w:styleLink w:val="WWNum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
    <w:nsid w:val="375F0270"/>
    <w:multiLevelType w:val="multilevel"/>
    <w:tmpl w:val="7D50C634"/>
    <w:lvl w:ilvl="0">
      <w:start w:val="1"/>
      <w:numFmt w:val="lowerLetter"/>
      <w:lvlText w:val="%1)"/>
      <w:lvlJc w:val="left"/>
      <w:pPr>
        <w:ind w:left="1065" w:hanging="360"/>
      </w:pPr>
      <w:rPr>
        <w:rFonts w:cs="Times New Roman"/>
      </w:rPr>
    </w:lvl>
    <w:lvl w:ilvl="1">
      <w:start w:val="1"/>
      <w:numFmt w:val="lowerLetter"/>
      <w:lvlText w:val="%2."/>
      <w:lvlJc w:val="left"/>
      <w:pPr>
        <w:ind w:left="1785" w:hanging="360"/>
      </w:pPr>
      <w:rPr>
        <w:rFonts w:cs="Times New Roman"/>
      </w:rPr>
    </w:lvl>
    <w:lvl w:ilvl="2">
      <w:start w:val="1"/>
      <w:numFmt w:val="lowerRoman"/>
      <w:lvlText w:val="%3."/>
      <w:lvlJc w:val="right"/>
      <w:pPr>
        <w:ind w:left="2505" w:hanging="180"/>
      </w:pPr>
      <w:rPr>
        <w:rFonts w:cs="Times New Roman"/>
      </w:rPr>
    </w:lvl>
    <w:lvl w:ilvl="3">
      <w:start w:val="1"/>
      <w:numFmt w:val="decimal"/>
      <w:lvlText w:val="%4."/>
      <w:lvlJc w:val="left"/>
      <w:pPr>
        <w:ind w:left="3225" w:hanging="360"/>
      </w:pPr>
      <w:rPr>
        <w:rFonts w:cs="Times New Roman"/>
      </w:rPr>
    </w:lvl>
    <w:lvl w:ilvl="4">
      <w:start w:val="1"/>
      <w:numFmt w:val="lowerLetter"/>
      <w:lvlText w:val="%5."/>
      <w:lvlJc w:val="left"/>
      <w:pPr>
        <w:ind w:left="3945" w:hanging="360"/>
      </w:pPr>
      <w:rPr>
        <w:rFonts w:cs="Times New Roman"/>
      </w:rPr>
    </w:lvl>
    <w:lvl w:ilvl="5">
      <w:start w:val="1"/>
      <w:numFmt w:val="lowerRoman"/>
      <w:lvlText w:val="%6."/>
      <w:lvlJc w:val="right"/>
      <w:pPr>
        <w:ind w:left="4665" w:hanging="180"/>
      </w:pPr>
      <w:rPr>
        <w:rFonts w:cs="Times New Roman"/>
      </w:rPr>
    </w:lvl>
    <w:lvl w:ilvl="6">
      <w:start w:val="1"/>
      <w:numFmt w:val="decimal"/>
      <w:lvlText w:val="%7."/>
      <w:lvlJc w:val="left"/>
      <w:pPr>
        <w:ind w:left="5385" w:hanging="360"/>
      </w:pPr>
      <w:rPr>
        <w:rFonts w:cs="Times New Roman"/>
      </w:rPr>
    </w:lvl>
    <w:lvl w:ilvl="7">
      <w:start w:val="1"/>
      <w:numFmt w:val="lowerLetter"/>
      <w:lvlText w:val="%8."/>
      <w:lvlJc w:val="left"/>
      <w:pPr>
        <w:ind w:left="6105" w:hanging="360"/>
      </w:pPr>
      <w:rPr>
        <w:rFonts w:cs="Times New Roman"/>
      </w:rPr>
    </w:lvl>
    <w:lvl w:ilvl="8">
      <w:start w:val="1"/>
      <w:numFmt w:val="lowerRoman"/>
      <w:lvlText w:val="%9."/>
      <w:lvlJc w:val="right"/>
      <w:pPr>
        <w:ind w:left="6825" w:hanging="180"/>
      </w:pPr>
      <w:rPr>
        <w:rFonts w:cs="Times New Roman"/>
      </w:rPr>
    </w:lvl>
  </w:abstractNum>
  <w:abstractNum w:abstractNumId="16">
    <w:nsid w:val="3A8D6FFD"/>
    <w:multiLevelType w:val="multilevel"/>
    <w:tmpl w:val="03D8B7CC"/>
    <w:lvl w:ilvl="0">
      <w:start w:val="1"/>
      <w:numFmt w:val="decimal"/>
      <w:lvlText w:val="%1)"/>
      <w:lvlJc w:val="left"/>
      <w:rPr>
        <w:rFonts w:eastAsia="Times New Roman" w:cs="Times New Roman"/>
        <w:spacing w:val="0"/>
        <w:w w:val="99"/>
        <w:sz w:val="24"/>
        <w:szCs w:val="24"/>
        <w:lang w:val="pl-PL" w:eastAsia="pl-PL" w:bidi="pl-PL"/>
      </w:rPr>
    </w:lvl>
    <w:lvl w:ilvl="1">
      <w:numFmt w:val="bullet"/>
      <w:lvlText w:val="•"/>
      <w:lvlJc w:val="left"/>
      <w:rPr>
        <w:lang w:val="pl-PL" w:eastAsia="pl-PL" w:bidi="pl-PL"/>
      </w:rPr>
    </w:lvl>
    <w:lvl w:ilvl="2">
      <w:numFmt w:val="bullet"/>
      <w:lvlText w:val="•"/>
      <w:lvlJc w:val="left"/>
      <w:rPr>
        <w:lang w:val="pl-PL" w:eastAsia="pl-PL" w:bidi="pl-PL"/>
      </w:rPr>
    </w:lvl>
    <w:lvl w:ilvl="3">
      <w:numFmt w:val="bullet"/>
      <w:lvlText w:val="•"/>
      <w:lvlJc w:val="left"/>
      <w:rPr>
        <w:lang w:val="pl-PL" w:eastAsia="pl-PL" w:bidi="pl-PL"/>
      </w:rPr>
    </w:lvl>
    <w:lvl w:ilvl="4">
      <w:numFmt w:val="bullet"/>
      <w:lvlText w:val="•"/>
      <w:lvlJc w:val="left"/>
      <w:rPr>
        <w:lang w:val="pl-PL" w:eastAsia="pl-PL" w:bidi="pl-PL"/>
      </w:rPr>
    </w:lvl>
    <w:lvl w:ilvl="5">
      <w:numFmt w:val="bullet"/>
      <w:lvlText w:val="•"/>
      <w:lvlJc w:val="left"/>
      <w:rPr>
        <w:lang w:val="pl-PL" w:eastAsia="pl-PL" w:bidi="pl-PL"/>
      </w:rPr>
    </w:lvl>
    <w:lvl w:ilvl="6">
      <w:numFmt w:val="bullet"/>
      <w:lvlText w:val="•"/>
      <w:lvlJc w:val="left"/>
      <w:rPr>
        <w:lang w:val="pl-PL" w:eastAsia="pl-PL" w:bidi="pl-PL"/>
      </w:rPr>
    </w:lvl>
    <w:lvl w:ilvl="7">
      <w:numFmt w:val="bullet"/>
      <w:lvlText w:val="•"/>
      <w:lvlJc w:val="left"/>
      <w:rPr>
        <w:lang w:val="pl-PL" w:eastAsia="pl-PL" w:bidi="pl-PL"/>
      </w:rPr>
    </w:lvl>
    <w:lvl w:ilvl="8">
      <w:numFmt w:val="bullet"/>
      <w:lvlText w:val="•"/>
      <w:lvlJc w:val="left"/>
      <w:rPr>
        <w:lang w:val="pl-PL" w:eastAsia="pl-PL" w:bidi="pl-PL"/>
      </w:rPr>
    </w:lvl>
  </w:abstractNum>
  <w:abstractNum w:abstractNumId="17">
    <w:nsid w:val="3AAD3EEE"/>
    <w:multiLevelType w:val="multilevel"/>
    <w:tmpl w:val="E064E132"/>
    <w:lvl w:ilvl="0">
      <w:start w:val="13"/>
      <w:numFmt w:val="decimal"/>
      <w:lvlText w:val="%1)"/>
      <w:lvlJc w:val="left"/>
      <w:pPr>
        <w:ind w:left="720" w:hanging="360"/>
      </w:pPr>
      <w:rPr>
        <w:color w:val="11121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DB5015D"/>
    <w:multiLevelType w:val="multilevel"/>
    <w:tmpl w:val="0EA2C0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9">
    <w:nsid w:val="3E046D77"/>
    <w:multiLevelType w:val="multilevel"/>
    <w:tmpl w:val="8C2613E8"/>
    <w:styleLink w:val="WWNum12"/>
    <w:lvl w:ilvl="0">
      <w:start w:val="1"/>
      <w:numFmt w:val="decimal"/>
      <w:lvlText w:val="%1."/>
      <w:lvlJc w:val="left"/>
      <w:rPr>
        <w:color w:val="00000A"/>
        <w:sz w:val="20"/>
        <w:szCs w:val="20"/>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nsid w:val="454B0A76"/>
    <w:multiLevelType w:val="multilevel"/>
    <w:tmpl w:val="E5A2F8EA"/>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1">
    <w:nsid w:val="4611436D"/>
    <w:multiLevelType w:val="multilevel"/>
    <w:tmpl w:val="ED2A061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2">
    <w:nsid w:val="49D66962"/>
    <w:multiLevelType w:val="multilevel"/>
    <w:tmpl w:val="314A709C"/>
    <w:styleLink w:val="WWNum11"/>
    <w:lvl w:ilvl="0">
      <w:start w:val="1"/>
      <w:numFmt w:val="decimal"/>
      <w:lvlText w:val="%1."/>
      <w:lvlJc w:val="left"/>
      <w:rPr>
        <w:color w:val="00000A"/>
        <w:sz w:val="20"/>
        <w:szCs w:val="20"/>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
    <w:nsid w:val="62232EBE"/>
    <w:multiLevelType w:val="multilevel"/>
    <w:tmpl w:val="E46A4A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nsid w:val="654D7F3E"/>
    <w:multiLevelType w:val="multilevel"/>
    <w:tmpl w:val="5DCE25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nsid w:val="66922D77"/>
    <w:multiLevelType w:val="multilevel"/>
    <w:tmpl w:val="C46E32F6"/>
    <w:lvl w:ilvl="0">
      <w:numFmt w:val="bullet"/>
      <w:lvlText w:val=""/>
      <w:lvlJc w:val="left"/>
      <w:pPr>
        <w:ind w:left="1446" w:hanging="360"/>
      </w:pPr>
      <w:rPr>
        <w:rFonts w:ascii="Symbol" w:hAnsi="Symbol"/>
      </w:rPr>
    </w:lvl>
    <w:lvl w:ilvl="1">
      <w:numFmt w:val="bullet"/>
      <w:lvlText w:val="o"/>
      <w:lvlJc w:val="left"/>
      <w:pPr>
        <w:ind w:left="2166" w:hanging="360"/>
      </w:pPr>
      <w:rPr>
        <w:rFonts w:ascii="Courier New" w:hAnsi="Courier New" w:cs="Courier New"/>
      </w:rPr>
    </w:lvl>
    <w:lvl w:ilvl="2">
      <w:numFmt w:val="bullet"/>
      <w:lvlText w:val=""/>
      <w:lvlJc w:val="left"/>
      <w:pPr>
        <w:ind w:left="2886" w:hanging="360"/>
      </w:pPr>
      <w:rPr>
        <w:rFonts w:ascii="Wingdings" w:hAnsi="Wingdings"/>
      </w:rPr>
    </w:lvl>
    <w:lvl w:ilvl="3">
      <w:numFmt w:val="bullet"/>
      <w:lvlText w:val=""/>
      <w:lvlJc w:val="left"/>
      <w:pPr>
        <w:ind w:left="3606" w:hanging="360"/>
      </w:pPr>
      <w:rPr>
        <w:rFonts w:ascii="Symbol" w:hAnsi="Symbol"/>
      </w:rPr>
    </w:lvl>
    <w:lvl w:ilvl="4">
      <w:numFmt w:val="bullet"/>
      <w:lvlText w:val="o"/>
      <w:lvlJc w:val="left"/>
      <w:pPr>
        <w:ind w:left="4326" w:hanging="360"/>
      </w:pPr>
      <w:rPr>
        <w:rFonts w:ascii="Courier New" w:hAnsi="Courier New" w:cs="Courier New"/>
      </w:rPr>
    </w:lvl>
    <w:lvl w:ilvl="5">
      <w:numFmt w:val="bullet"/>
      <w:lvlText w:val=""/>
      <w:lvlJc w:val="left"/>
      <w:pPr>
        <w:ind w:left="5046" w:hanging="360"/>
      </w:pPr>
      <w:rPr>
        <w:rFonts w:ascii="Wingdings" w:hAnsi="Wingdings"/>
      </w:rPr>
    </w:lvl>
    <w:lvl w:ilvl="6">
      <w:numFmt w:val="bullet"/>
      <w:lvlText w:val=""/>
      <w:lvlJc w:val="left"/>
      <w:pPr>
        <w:ind w:left="5766" w:hanging="360"/>
      </w:pPr>
      <w:rPr>
        <w:rFonts w:ascii="Symbol" w:hAnsi="Symbol"/>
      </w:rPr>
    </w:lvl>
    <w:lvl w:ilvl="7">
      <w:numFmt w:val="bullet"/>
      <w:lvlText w:val="o"/>
      <w:lvlJc w:val="left"/>
      <w:pPr>
        <w:ind w:left="6486" w:hanging="360"/>
      </w:pPr>
      <w:rPr>
        <w:rFonts w:ascii="Courier New" w:hAnsi="Courier New" w:cs="Courier New"/>
      </w:rPr>
    </w:lvl>
    <w:lvl w:ilvl="8">
      <w:numFmt w:val="bullet"/>
      <w:lvlText w:val=""/>
      <w:lvlJc w:val="left"/>
      <w:pPr>
        <w:ind w:left="7206" w:hanging="360"/>
      </w:pPr>
      <w:rPr>
        <w:rFonts w:ascii="Wingdings" w:hAnsi="Wingdings"/>
      </w:rPr>
    </w:lvl>
  </w:abstractNum>
  <w:abstractNum w:abstractNumId="26">
    <w:nsid w:val="753E1DF8"/>
    <w:multiLevelType w:val="multilevel"/>
    <w:tmpl w:val="C916D504"/>
    <w:lvl w:ilvl="0">
      <w:start w:val="1"/>
      <w:numFmt w:val="lowerLetter"/>
      <w:lvlText w:val="%1)"/>
      <w:lvlJc w:val="left"/>
      <w:pPr>
        <w:ind w:left="1004" w:hanging="360"/>
      </w:pPr>
      <w:rPr>
        <w:rFonts w:ascii="Calibri" w:eastAsia="Times New Roman" w:hAnsi="Calibri" w:cs="Calibri"/>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7">
    <w:nsid w:val="75451D6F"/>
    <w:multiLevelType w:val="multilevel"/>
    <w:tmpl w:val="C7104E06"/>
    <w:lvl w:ilvl="0">
      <w:start w:val="1"/>
      <w:numFmt w:val="lowerLetter"/>
      <w:lvlText w:val="%1)"/>
      <w:lvlJc w:val="left"/>
      <w:pPr>
        <w:ind w:left="1440" w:hanging="360"/>
      </w:pPr>
      <w:rPr>
        <w:rFonts w:ascii="Calibri" w:eastAsia="Times New Roman" w:hAnsi="Calibri" w:cs="Calibri"/>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
    <w:nsid w:val="772930D0"/>
    <w:multiLevelType w:val="multilevel"/>
    <w:tmpl w:val="9752BFD8"/>
    <w:lvl w:ilvl="0">
      <w:start w:val="1"/>
      <w:numFmt w:val="decimal"/>
      <w:lvlText w:val="%1."/>
      <w:lvlJc w:val="left"/>
      <w:rPr>
        <w:rFonts w:eastAsia="Times New Roman" w:cs="Times New Roman"/>
        <w:spacing w:val="0"/>
        <w:w w:val="99"/>
        <w:sz w:val="24"/>
        <w:szCs w:val="24"/>
        <w:lang w:val="pl-PL" w:eastAsia="pl-PL" w:bidi="pl-PL"/>
      </w:rPr>
    </w:lvl>
    <w:lvl w:ilvl="1">
      <w:start w:val="1"/>
      <w:numFmt w:val="decimal"/>
      <w:lvlText w:val="%2."/>
      <w:lvlJc w:val="left"/>
      <w:rPr>
        <w:rFonts w:eastAsia="Times New Roman" w:cs="Times New Roman"/>
        <w:spacing w:val="0"/>
        <w:w w:val="100"/>
        <w:sz w:val="24"/>
        <w:szCs w:val="24"/>
        <w:lang w:val="pl-PL" w:eastAsia="pl-PL" w:bidi="pl-PL"/>
      </w:rPr>
    </w:lvl>
    <w:lvl w:ilvl="2">
      <w:numFmt w:val="bullet"/>
      <w:lvlText w:val="•"/>
      <w:lvlJc w:val="left"/>
      <w:rPr>
        <w:lang w:val="pl-PL" w:eastAsia="pl-PL" w:bidi="pl-PL"/>
      </w:rPr>
    </w:lvl>
    <w:lvl w:ilvl="3">
      <w:numFmt w:val="bullet"/>
      <w:lvlText w:val="•"/>
      <w:lvlJc w:val="left"/>
      <w:rPr>
        <w:lang w:val="pl-PL" w:eastAsia="pl-PL" w:bidi="pl-PL"/>
      </w:rPr>
    </w:lvl>
    <w:lvl w:ilvl="4">
      <w:numFmt w:val="bullet"/>
      <w:lvlText w:val="•"/>
      <w:lvlJc w:val="left"/>
      <w:rPr>
        <w:lang w:val="pl-PL" w:eastAsia="pl-PL" w:bidi="pl-PL"/>
      </w:rPr>
    </w:lvl>
    <w:lvl w:ilvl="5">
      <w:numFmt w:val="bullet"/>
      <w:lvlText w:val="•"/>
      <w:lvlJc w:val="left"/>
      <w:rPr>
        <w:lang w:val="pl-PL" w:eastAsia="pl-PL" w:bidi="pl-PL"/>
      </w:rPr>
    </w:lvl>
    <w:lvl w:ilvl="6">
      <w:numFmt w:val="bullet"/>
      <w:lvlText w:val="•"/>
      <w:lvlJc w:val="left"/>
      <w:rPr>
        <w:lang w:val="pl-PL" w:eastAsia="pl-PL" w:bidi="pl-PL"/>
      </w:rPr>
    </w:lvl>
    <w:lvl w:ilvl="7">
      <w:numFmt w:val="bullet"/>
      <w:lvlText w:val="•"/>
      <w:lvlJc w:val="left"/>
      <w:rPr>
        <w:lang w:val="pl-PL" w:eastAsia="pl-PL" w:bidi="pl-PL"/>
      </w:rPr>
    </w:lvl>
    <w:lvl w:ilvl="8">
      <w:numFmt w:val="bullet"/>
      <w:lvlText w:val="•"/>
      <w:lvlJc w:val="left"/>
      <w:rPr>
        <w:lang w:val="pl-PL" w:eastAsia="pl-PL" w:bidi="pl-PL"/>
      </w:rPr>
    </w:lvl>
  </w:abstractNum>
  <w:abstractNum w:abstractNumId="29">
    <w:nsid w:val="7A5272C9"/>
    <w:multiLevelType w:val="multilevel"/>
    <w:tmpl w:val="9DF071A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0">
    <w:nsid w:val="7B2F1FDF"/>
    <w:multiLevelType w:val="multilevel"/>
    <w:tmpl w:val="D3723D2E"/>
    <w:styleLink w:val="Outline"/>
    <w:lvl w:ilvl="0">
      <w:start w:val="1"/>
      <w:numFmt w:val="none"/>
      <w:lvlText w:val="%1"/>
      <w:lvlJc w:val="left"/>
    </w:lvl>
    <w:lvl w:ilvl="1">
      <w:numFmt w:val="bullet"/>
      <w:lvlText w:null="1"/>
      <w:lvlJc w:val="left"/>
      <w:pPr>
        <w:ind w:left="360" w:hanging="360"/>
      </w:pPr>
    </w:lvl>
    <w:lvl w:ilvl="2">
      <w:numFmt w:val="bullet"/>
      <w:lvlText w:null="1"/>
      <w:lvlJc w:val="left"/>
      <w:pPr>
        <w:ind w:left="360" w:hanging="360"/>
      </w:pPr>
    </w:lvl>
    <w:lvl w:ilvl="3">
      <w:numFmt w:val="bullet"/>
      <w:lvlText w:null="1"/>
      <w:lvlJc w:val="left"/>
      <w:pPr>
        <w:ind w:left="360" w:hanging="360"/>
      </w:pPr>
    </w:lvl>
    <w:lvl w:ilvl="4">
      <w:numFmt w:val="bullet"/>
      <w:lvlText w:null="1"/>
      <w:lvlJc w:val="left"/>
      <w:pPr>
        <w:ind w:left="360" w:hanging="360"/>
      </w:pPr>
    </w:lvl>
    <w:lvl w:ilvl="5">
      <w:numFmt w:val="bullet"/>
      <w:lvlText w:null="1"/>
      <w:lvlJc w:val="left"/>
      <w:pPr>
        <w:ind w:left="360" w:hanging="360"/>
      </w:pPr>
    </w:lvl>
    <w:lvl w:ilvl="6">
      <w:numFmt w:val="bullet"/>
      <w:lvlText w:null="1"/>
      <w:lvlJc w:val="left"/>
      <w:pPr>
        <w:ind w:left="360" w:hanging="360"/>
      </w:pPr>
    </w:lvl>
    <w:lvl w:ilvl="7">
      <w:numFmt w:val="bullet"/>
      <w:lvlText w:null="1"/>
      <w:lvlJc w:val="left"/>
      <w:pPr>
        <w:ind w:left="360" w:hanging="360"/>
      </w:pPr>
    </w:lvl>
    <w:lvl w:ilvl="8">
      <w:numFmt w:val="bullet"/>
      <w:lvlText w:null="1"/>
      <w:lvlJc w:val="left"/>
      <w:pPr>
        <w:ind w:left="360" w:hanging="360"/>
      </w:pPr>
    </w:lvl>
  </w:abstractNum>
  <w:num w:numId="1">
    <w:abstractNumId w:val="2"/>
  </w:num>
  <w:num w:numId="2">
    <w:abstractNumId w:val="5"/>
  </w:num>
  <w:num w:numId="3">
    <w:abstractNumId w:val="7"/>
  </w:num>
  <w:num w:numId="4">
    <w:abstractNumId w:val="14"/>
  </w:num>
  <w:num w:numId="5">
    <w:abstractNumId w:val="0"/>
  </w:num>
  <w:num w:numId="6">
    <w:abstractNumId w:val="6"/>
  </w:num>
  <w:num w:numId="7">
    <w:abstractNumId w:val="22"/>
  </w:num>
  <w:num w:numId="8">
    <w:abstractNumId w:val="19"/>
  </w:num>
  <w:num w:numId="9">
    <w:abstractNumId w:val="30"/>
  </w:num>
  <w:num w:numId="10">
    <w:abstractNumId w:val="9"/>
  </w:num>
  <w:num w:numId="11">
    <w:abstractNumId w:val="27"/>
  </w:num>
  <w:num w:numId="12">
    <w:abstractNumId w:val="26"/>
  </w:num>
  <w:num w:numId="13">
    <w:abstractNumId w:val="17"/>
  </w:num>
  <w:num w:numId="14">
    <w:abstractNumId w:val="28"/>
  </w:num>
  <w:num w:numId="15">
    <w:abstractNumId w:val="16"/>
  </w:num>
  <w:num w:numId="16">
    <w:abstractNumId w:val="25"/>
  </w:num>
  <w:num w:numId="17">
    <w:abstractNumId w:val="12"/>
  </w:num>
  <w:num w:numId="18">
    <w:abstractNumId w:val="24"/>
  </w:num>
  <w:num w:numId="19">
    <w:abstractNumId w:val="10"/>
  </w:num>
  <w:num w:numId="20">
    <w:abstractNumId w:val="8"/>
  </w:num>
  <w:num w:numId="21">
    <w:abstractNumId w:val="15"/>
  </w:num>
  <w:num w:numId="22">
    <w:abstractNumId w:val="13"/>
  </w:num>
  <w:num w:numId="23">
    <w:abstractNumId w:val="20"/>
  </w:num>
  <w:num w:numId="24">
    <w:abstractNumId w:val="23"/>
  </w:num>
  <w:num w:numId="25">
    <w:abstractNumId w:val="3"/>
  </w:num>
  <w:num w:numId="26">
    <w:abstractNumId w:val="11"/>
  </w:num>
  <w:num w:numId="27">
    <w:abstractNumId w:val="21"/>
  </w:num>
  <w:num w:numId="28">
    <w:abstractNumId w:val="29"/>
  </w:num>
  <w:num w:numId="29">
    <w:abstractNumId w:val="18"/>
  </w:num>
  <w:num w:numId="30">
    <w:abstractNumId w:val="4"/>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767B08"/>
    <w:rsid w:val="002C4EAC"/>
    <w:rsid w:val="00623EFC"/>
    <w:rsid w:val="00767B08"/>
    <w:rsid w:val="00C54029"/>
    <w:rsid w:val="00DB5A02"/>
    <w:rsid w:val="00DC548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F"/>
        <w:kern w:val="3"/>
        <w:sz w:val="22"/>
        <w:szCs w:val="22"/>
        <w:lang w:val="en-US" w:eastAsia="en-US" w:bidi="ar-SA"/>
      </w:rPr>
    </w:rPrDefault>
    <w:pPrDefault>
      <w:pPr>
        <w:widowControl w:val="0"/>
        <w:overflowPunct w:val="0"/>
        <w:autoSpaceDE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style>
  <w:style w:type="paragraph" w:styleId="Nagwek1">
    <w:name w:val="heading 1"/>
    <w:basedOn w:val="Standard"/>
    <w:next w:val="Textbody"/>
    <w:pPr>
      <w:widowControl w:val="0"/>
      <w:ind w:right="3185"/>
      <w:jc w:val="center"/>
      <w:outlineLvl w:val="0"/>
    </w:pPr>
    <w:rPr>
      <w:rFonts w:ascii="Calibri" w:eastAsia="SimSun" w:hAnsi="Calibri" w:cs="F"/>
      <w:b/>
      <w:bCs/>
      <w:sz w:val="24"/>
      <w:szCs w:val="24"/>
      <w:lang w:val="en-US" w:eastAsia="en-US" w:bidi="ar-SA"/>
    </w:rPr>
  </w:style>
  <w:style w:type="paragraph" w:styleId="Nagwek2">
    <w:name w:val="heading 2"/>
    <w:basedOn w:val="Nagwek1"/>
    <w:pPr>
      <w:keepNext/>
      <w:keepLines/>
      <w:pBdr>
        <w:top w:val="none" w:sz="0" w:space="3" w:color="auto"/>
        <w:left w:val="none" w:sz="0" w:space="3" w:color="auto"/>
        <w:bottom w:val="none" w:sz="0" w:space="3" w:color="auto"/>
        <w:right w:val="none" w:sz="0" w:space="3" w:color="auto"/>
      </w:pBdr>
      <w:spacing w:before="240" w:after="60"/>
      <w:ind w:right="0"/>
      <w:jc w:val="left"/>
      <w:outlineLvl w:val="1"/>
    </w:pPr>
    <w:rPr>
      <w:rFonts w:ascii="Basic Sans" w:eastAsia="Basic Sans" w:hAnsi="Basic Sans" w:cs="Basic Sans"/>
      <w:sz w:val="32"/>
      <w:szCs w:val="32"/>
      <w:lang w:val="pl-PL"/>
    </w:rPr>
  </w:style>
  <w:style w:type="paragraph" w:styleId="Nagwek3">
    <w:name w:val="heading 3"/>
    <w:basedOn w:val="Nagwek2"/>
    <w:pPr>
      <w:outlineLvl w:val="2"/>
    </w:pPr>
    <w:rPr>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pPr>
      <w:widowControl/>
    </w:pPr>
    <w:rPr>
      <w:rFonts w:ascii="Times New Roman" w:eastAsia="Times New Roman" w:hAnsi="Times New Roman" w:cs="Times New Roman"/>
      <w:lang w:val="pl-PL" w:eastAsia="pl-PL" w:bidi="pl-PL"/>
    </w:rPr>
  </w:style>
  <w:style w:type="paragraph" w:customStyle="1" w:styleId="Normalny0">
    <w:name w:val="Normalny*"/>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rPr>
      <w:sz w:val="24"/>
      <w:szCs w:val="24"/>
    </w:rPr>
  </w:style>
  <w:style w:type="paragraph" w:styleId="Lista">
    <w:name w:val="List"/>
    <w:basedOn w:val="Textbody"/>
    <w:rPr>
      <w:rFonts w:cs="Arial"/>
    </w:rPr>
  </w:style>
  <w:style w:type="paragraph" w:styleId="Legenda">
    <w:name w:val="caption"/>
    <w:basedOn w:val="Standard"/>
    <w:pPr>
      <w:spacing w:before="120" w:after="120"/>
    </w:pPr>
    <w:rPr>
      <w:rFonts w:cs="Arial"/>
      <w:i/>
      <w:iCs/>
      <w:sz w:val="24"/>
      <w:szCs w:val="24"/>
    </w:rPr>
  </w:style>
  <w:style w:type="paragraph" w:customStyle="1" w:styleId="Index">
    <w:name w:val="Index"/>
    <w:basedOn w:val="Standard"/>
    <w:rPr>
      <w:rFonts w:cs="Arial"/>
    </w:rPr>
  </w:style>
  <w:style w:type="paragraph" w:styleId="Akapitzlist">
    <w:name w:val="List Paragraph"/>
    <w:basedOn w:val="Standard"/>
    <w:pPr>
      <w:ind w:left="726" w:hanging="359"/>
      <w:jc w:val="both"/>
    </w:pPr>
  </w:style>
  <w:style w:type="paragraph" w:customStyle="1" w:styleId="TableParagraph">
    <w:name w:val="Table Paragraph"/>
    <w:basedOn w:val="Standard"/>
  </w:style>
  <w:style w:type="paragraph" w:styleId="Nagwek">
    <w:name w:val="header"/>
    <w:basedOn w:val="Standard"/>
    <w:pPr>
      <w:tabs>
        <w:tab w:val="center" w:pos="4536"/>
        <w:tab w:val="right" w:pos="9072"/>
      </w:tabs>
    </w:pPr>
  </w:style>
  <w:style w:type="paragraph" w:styleId="Stopka">
    <w:name w:val="footer"/>
    <w:basedOn w:val="Standard"/>
    <w:pPr>
      <w:tabs>
        <w:tab w:val="center" w:pos="4536"/>
        <w:tab w:val="right" w:pos="9072"/>
      </w:tabs>
    </w:pPr>
  </w:style>
  <w:style w:type="character" w:customStyle="1" w:styleId="Normalny1">
    <w:name w:val="Normalny1"/>
    <w:rPr>
      <w:rFonts w:ascii="Calibri" w:eastAsia="SimSun" w:hAnsi="Calibri" w:cs="F"/>
      <w:color w:val="auto"/>
      <w:kern w:val="3"/>
      <w:position w:val="0"/>
      <w:sz w:val="22"/>
      <w:szCs w:val="22"/>
      <w:vertAlign w:val="baseline"/>
      <w:lang w:val="en-US" w:eastAsia="en-US" w:bidi="ar-SA"/>
    </w:rPr>
  </w:style>
  <w:style w:type="character" w:customStyle="1" w:styleId="NagwekZnak">
    <w:name w:val="Nagłówek Znak"/>
    <w:basedOn w:val="Domylnaczcionkaakapitu"/>
    <w:rPr>
      <w:rFonts w:ascii="Times New Roman" w:eastAsia="Times New Roman" w:hAnsi="Times New Roman" w:cs="Times New Roman"/>
      <w:lang w:val="pl-PL" w:eastAsia="pl-PL" w:bidi="pl-PL"/>
    </w:rPr>
  </w:style>
  <w:style w:type="character" w:customStyle="1" w:styleId="StopkaZnak">
    <w:name w:val="Stopka Znak"/>
    <w:basedOn w:val="Domylnaczcionkaakapitu"/>
    <w:rPr>
      <w:rFonts w:ascii="Times New Roman" w:eastAsia="Times New Roman" w:hAnsi="Times New Roman" w:cs="Times New Roman"/>
      <w:lang w:val="pl-PL" w:eastAsia="pl-PL" w:bidi="pl-PL"/>
    </w:rPr>
  </w:style>
  <w:style w:type="character" w:customStyle="1" w:styleId="Internetlink">
    <w:name w:val="Internet link"/>
    <w:basedOn w:val="Domylnaczcionkaakapitu"/>
    <w:rPr>
      <w:color w:val="0000FF"/>
      <w:u w:val="single"/>
    </w:rPr>
  </w:style>
  <w:style w:type="character" w:customStyle="1" w:styleId="UnresolvedMention">
    <w:name w:val="Unresolved Mention"/>
    <w:basedOn w:val="Domylnaczcionkaakapitu"/>
    <w:rPr>
      <w:color w:val="808080"/>
    </w:rPr>
  </w:style>
  <w:style w:type="character" w:customStyle="1" w:styleId="ListLabel1">
    <w:name w:val="ListLabel 1"/>
    <w:rPr>
      <w:rFonts w:eastAsia="Times New Roman" w:cs="Times New Roman"/>
      <w:spacing w:val="-4"/>
      <w:sz w:val="24"/>
      <w:szCs w:val="24"/>
      <w:lang w:val="pl-PL" w:eastAsia="pl-PL" w:bidi="pl-PL"/>
    </w:rPr>
  </w:style>
  <w:style w:type="character" w:customStyle="1" w:styleId="ListLabel2">
    <w:name w:val="ListLabel 2"/>
    <w:rPr>
      <w:rFonts w:eastAsia="Symbol" w:cs="Symbol"/>
      <w:sz w:val="24"/>
      <w:szCs w:val="24"/>
      <w:lang w:val="pl-PL" w:eastAsia="pl-PL" w:bidi="pl-PL"/>
    </w:rPr>
  </w:style>
  <w:style w:type="character" w:customStyle="1" w:styleId="ListLabel3">
    <w:name w:val="ListLabel 3"/>
    <w:rPr>
      <w:lang w:val="pl-PL" w:eastAsia="pl-PL" w:bidi="pl-PL"/>
    </w:rPr>
  </w:style>
  <w:style w:type="character" w:customStyle="1" w:styleId="ListLabel4">
    <w:name w:val="ListLabel 4"/>
    <w:rPr>
      <w:rFonts w:eastAsia="Times New Roman" w:cs="Times New Roman"/>
      <w:spacing w:val="-24"/>
      <w:w w:val="99"/>
      <w:sz w:val="24"/>
      <w:szCs w:val="24"/>
      <w:lang w:val="pl-PL" w:eastAsia="pl-PL" w:bidi="pl-PL"/>
    </w:rPr>
  </w:style>
  <w:style w:type="character" w:customStyle="1" w:styleId="ListLabel5">
    <w:name w:val="ListLabel 5"/>
    <w:rPr>
      <w:rFonts w:eastAsia="Times New Roman" w:cs="Times New Roman"/>
      <w:spacing w:val="-6"/>
      <w:w w:val="99"/>
      <w:sz w:val="24"/>
      <w:szCs w:val="24"/>
      <w:lang w:val="pl-PL" w:eastAsia="pl-PL" w:bidi="pl-PL"/>
    </w:rPr>
  </w:style>
  <w:style w:type="character" w:customStyle="1" w:styleId="ListLabel6">
    <w:name w:val="ListLabel 6"/>
    <w:rPr>
      <w:rFonts w:eastAsia="Times New Roman" w:cs="Times New Roman"/>
      <w:spacing w:val="-7"/>
      <w:sz w:val="24"/>
      <w:szCs w:val="24"/>
      <w:lang w:val="pl-PL" w:eastAsia="pl-PL" w:bidi="pl-PL"/>
    </w:rPr>
  </w:style>
  <w:style w:type="character" w:customStyle="1" w:styleId="ListLabel7">
    <w:name w:val="ListLabel 7"/>
    <w:rPr>
      <w:rFonts w:eastAsia="Times New Roman" w:cs="Times New Roman"/>
      <w:spacing w:val="-19"/>
      <w:w w:val="99"/>
      <w:sz w:val="24"/>
      <w:szCs w:val="24"/>
      <w:lang w:val="pl-PL" w:eastAsia="pl-PL" w:bidi="pl-PL"/>
    </w:rPr>
  </w:style>
  <w:style w:type="character" w:customStyle="1" w:styleId="ListLabel8">
    <w:name w:val="ListLabel 8"/>
    <w:rPr>
      <w:rFonts w:eastAsia="Times New Roman" w:cs="Times New Roman"/>
      <w:spacing w:val="-25"/>
      <w:w w:val="99"/>
      <w:sz w:val="24"/>
      <w:szCs w:val="24"/>
      <w:lang w:val="pl-PL" w:eastAsia="pl-PL" w:bidi="pl-PL"/>
    </w:rPr>
  </w:style>
  <w:style w:type="character" w:customStyle="1" w:styleId="ListLabel9">
    <w:name w:val="ListLabel 9"/>
    <w:rPr>
      <w:rFonts w:eastAsia="Times New Roman" w:cs="Times New Roman"/>
      <w:spacing w:val="-21"/>
      <w:sz w:val="24"/>
      <w:szCs w:val="24"/>
      <w:lang w:val="pl-PL" w:eastAsia="pl-PL" w:bidi="pl-PL"/>
    </w:rPr>
  </w:style>
  <w:style w:type="character" w:customStyle="1" w:styleId="ListLabel10">
    <w:name w:val="ListLabel 10"/>
    <w:rPr>
      <w:rFonts w:eastAsia="Times New Roman" w:cs="Times New Roman"/>
      <w:spacing w:val="-29"/>
      <w:w w:val="99"/>
      <w:sz w:val="24"/>
      <w:szCs w:val="24"/>
      <w:lang w:val="pl-PL" w:eastAsia="pl-PL" w:bidi="pl-PL"/>
    </w:rPr>
  </w:style>
  <w:style w:type="character" w:customStyle="1" w:styleId="ListLabel11">
    <w:name w:val="ListLabel 11"/>
    <w:rPr>
      <w:rFonts w:eastAsia="Times New Roman" w:cs="Times New Roman"/>
      <w:w w:val="99"/>
      <w:sz w:val="24"/>
      <w:szCs w:val="24"/>
      <w:lang w:val="pl-PL" w:eastAsia="pl-PL" w:bidi="pl-PL"/>
    </w:rPr>
  </w:style>
  <w:style w:type="character" w:customStyle="1" w:styleId="ListLabel12">
    <w:name w:val="ListLabel 12"/>
    <w:rPr>
      <w:rFonts w:eastAsia="Times New Roman" w:cs="Times New Roman"/>
      <w:lang w:val="pl-PL" w:eastAsia="pl-PL" w:bidi="pl-PL"/>
    </w:rPr>
  </w:style>
  <w:style w:type="character" w:customStyle="1" w:styleId="ListLabel13">
    <w:name w:val="ListLabel 13"/>
    <w:rPr>
      <w:rFonts w:eastAsia="Times New Roman" w:cs="Times New Roman"/>
      <w:spacing w:val="-10"/>
      <w:w w:val="99"/>
      <w:sz w:val="24"/>
      <w:szCs w:val="24"/>
      <w:lang w:val="pl-PL" w:eastAsia="pl-PL" w:bidi="pl-PL"/>
    </w:rPr>
  </w:style>
  <w:style w:type="character" w:customStyle="1" w:styleId="ListLabel14">
    <w:name w:val="ListLabel 14"/>
    <w:rPr>
      <w:rFonts w:eastAsia="Times New Roman" w:cs="Times New Roman"/>
      <w:spacing w:val="-16"/>
      <w:w w:val="99"/>
      <w:sz w:val="24"/>
      <w:szCs w:val="24"/>
      <w:lang w:val="pl-PL" w:eastAsia="pl-PL" w:bidi="pl-PL"/>
    </w:rPr>
  </w:style>
  <w:style w:type="character" w:customStyle="1" w:styleId="ListLabel15">
    <w:name w:val="ListLabel 15"/>
    <w:rPr>
      <w:rFonts w:eastAsia="Times New Roman" w:cs="Times New Roman"/>
      <w:spacing w:val="-15"/>
      <w:w w:val="99"/>
      <w:sz w:val="24"/>
      <w:szCs w:val="24"/>
      <w:lang w:val="pl-PL" w:eastAsia="pl-PL" w:bidi="pl-PL"/>
    </w:rPr>
  </w:style>
  <w:style w:type="character" w:customStyle="1" w:styleId="D1">
    <w:name w:val="D1"/>
    <w:rPr>
      <w:rFonts w:eastAsia="Times New Roman" w:cs="Times New Roman"/>
      <w:spacing w:val="0"/>
      <w:w w:val="100"/>
      <w:sz w:val="24"/>
      <w:szCs w:val="24"/>
      <w:lang w:val="pl-PL" w:eastAsia="pl-PL" w:bidi="pl-PL"/>
    </w:rPr>
  </w:style>
  <w:style w:type="character" w:customStyle="1" w:styleId="D2">
    <w:name w:val="D2"/>
    <w:rPr>
      <w:rFonts w:ascii="Symbol" w:eastAsia="Symbol" w:hAnsi="Symbol" w:cs="Symbol"/>
      <w:w w:val="100"/>
      <w:sz w:val="24"/>
      <w:szCs w:val="24"/>
      <w:lang w:val="pl-PL" w:eastAsia="pl-PL" w:bidi="pl-PL"/>
    </w:rPr>
  </w:style>
  <w:style w:type="character" w:customStyle="1" w:styleId="D3">
    <w:name w:val="D3"/>
    <w:rPr>
      <w:lang w:val="pl-PL" w:eastAsia="pl-PL" w:bidi="pl-PL"/>
    </w:rPr>
  </w:style>
  <w:style w:type="character" w:customStyle="1" w:styleId="D4">
    <w:name w:val="D4"/>
    <w:rPr>
      <w:rFonts w:eastAsia="Times New Roman" w:cs="Times New Roman"/>
      <w:spacing w:val="0"/>
      <w:w w:val="99"/>
      <w:sz w:val="24"/>
      <w:szCs w:val="24"/>
      <w:lang w:val="pl-PL" w:eastAsia="pl-PL" w:bidi="pl-PL"/>
    </w:rPr>
  </w:style>
  <w:style w:type="character" w:customStyle="1" w:styleId="D5">
    <w:name w:val="D5"/>
    <w:rPr>
      <w:rFonts w:eastAsia="Times New Roman" w:cs="Times New Roman"/>
      <w:spacing w:val="0"/>
      <w:w w:val="99"/>
      <w:sz w:val="24"/>
      <w:szCs w:val="24"/>
      <w:lang w:val="pl-PL" w:eastAsia="pl-PL" w:bidi="pl-PL"/>
    </w:rPr>
  </w:style>
  <w:style w:type="character" w:customStyle="1" w:styleId="D6">
    <w:name w:val="D6"/>
    <w:rPr>
      <w:rFonts w:eastAsia="Times New Roman" w:cs="Times New Roman"/>
      <w:spacing w:val="0"/>
      <w:w w:val="100"/>
      <w:sz w:val="24"/>
      <w:szCs w:val="24"/>
      <w:lang w:val="pl-PL" w:eastAsia="pl-PL" w:bidi="pl-PL"/>
    </w:rPr>
  </w:style>
  <w:style w:type="character" w:customStyle="1" w:styleId="D7">
    <w:name w:val="D7"/>
    <w:rPr>
      <w:rFonts w:eastAsia="Times New Roman" w:cs="Times New Roman"/>
      <w:spacing w:val="0"/>
      <w:w w:val="99"/>
      <w:sz w:val="24"/>
      <w:szCs w:val="24"/>
      <w:lang w:val="pl-PL" w:eastAsia="pl-PL" w:bidi="pl-PL"/>
    </w:rPr>
  </w:style>
  <w:style w:type="character" w:customStyle="1" w:styleId="D8">
    <w:name w:val="D8"/>
    <w:rPr>
      <w:rFonts w:eastAsia="Times New Roman" w:cs="Times New Roman"/>
      <w:spacing w:val="0"/>
      <w:w w:val="99"/>
      <w:sz w:val="24"/>
      <w:szCs w:val="24"/>
      <w:lang w:val="pl-PL" w:eastAsia="pl-PL" w:bidi="pl-PL"/>
    </w:rPr>
  </w:style>
  <w:style w:type="character" w:customStyle="1" w:styleId="D9">
    <w:name w:val="D9"/>
    <w:rPr>
      <w:rFonts w:eastAsia="Times New Roman" w:cs="Times New Roman"/>
      <w:spacing w:val="0"/>
      <w:w w:val="100"/>
      <w:sz w:val="24"/>
      <w:szCs w:val="24"/>
      <w:lang w:val="pl-PL" w:eastAsia="pl-PL" w:bidi="pl-PL"/>
    </w:rPr>
  </w:style>
  <w:style w:type="character" w:customStyle="1" w:styleId="D10">
    <w:name w:val="D10"/>
    <w:rPr>
      <w:rFonts w:eastAsia="Times New Roman" w:cs="Times New Roman"/>
      <w:spacing w:val="0"/>
      <w:w w:val="99"/>
      <w:sz w:val="24"/>
      <w:szCs w:val="24"/>
      <w:lang w:val="pl-PL" w:eastAsia="pl-PL" w:bidi="pl-PL"/>
    </w:rPr>
  </w:style>
  <w:style w:type="character" w:customStyle="1" w:styleId="D11">
    <w:name w:val="D11"/>
    <w:rPr>
      <w:rFonts w:eastAsia="Times New Roman" w:cs="Times New Roman"/>
      <w:w w:val="99"/>
      <w:sz w:val="24"/>
      <w:szCs w:val="24"/>
      <w:lang w:val="pl-PL" w:eastAsia="pl-PL" w:bidi="pl-PL"/>
    </w:rPr>
  </w:style>
  <w:style w:type="character" w:customStyle="1" w:styleId="D12">
    <w:name w:val="D12"/>
    <w:rPr>
      <w:rFonts w:eastAsia="Times New Roman" w:cs="Times New Roman"/>
      <w:w w:val="100"/>
      <w:sz w:val="22"/>
      <w:szCs w:val="22"/>
      <w:lang w:val="pl-PL" w:eastAsia="pl-PL" w:bidi="pl-PL"/>
    </w:rPr>
  </w:style>
  <w:style w:type="character" w:customStyle="1" w:styleId="D13">
    <w:name w:val="D13"/>
    <w:rPr>
      <w:rFonts w:eastAsia="Times New Roman" w:cs="Times New Roman"/>
      <w:spacing w:val="0"/>
      <w:w w:val="99"/>
      <w:sz w:val="24"/>
      <w:szCs w:val="24"/>
      <w:lang w:val="pl-PL" w:eastAsia="pl-PL" w:bidi="pl-PL"/>
    </w:rPr>
  </w:style>
  <w:style w:type="character" w:customStyle="1" w:styleId="D14">
    <w:name w:val="D14"/>
    <w:rPr>
      <w:rFonts w:eastAsia="Times New Roman" w:cs="Times New Roman"/>
      <w:spacing w:val="0"/>
      <w:w w:val="99"/>
      <w:sz w:val="24"/>
      <w:szCs w:val="24"/>
      <w:lang w:val="pl-PL" w:eastAsia="pl-PL" w:bidi="pl-PL"/>
    </w:rPr>
  </w:style>
  <w:style w:type="character" w:customStyle="1" w:styleId="D15">
    <w:name w:val="D15"/>
    <w:rPr>
      <w:rFonts w:eastAsia="Times New Roman" w:cs="Times New Roman"/>
      <w:spacing w:val="0"/>
      <w:w w:val="99"/>
      <w:sz w:val="24"/>
      <w:szCs w:val="24"/>
      <w:lang w:val="pl-PL" w:eastAsia="pl-PL" w:bidi="pl-PL"/>
    </w:rPr>
  </w:style>
  <w:style w:type="paragraph" w:styleId="Tekstdymka">
    <w:name w:val="Balloon Text"/>
    <w:basedOn w:val="Normalny"/>
    <w:rPr>
      <w:rFonts w:ascii="Tahoma" w:hAnsi="Tahoma" w:cs="Tahoma"/>
      <w:sz w:val="16"/>
      <w:szCs w:val="16"/>
    </w:rPr>
  </w:style>
  <w:style w:type="character" w:customStyle="1" w:styleId="TekstdymkaZnak">
    <w:name w:val="Tekst dymka Znak"/>
    <w:basedOn w:val="Domylnaczcionkaakapitu"/>
    <w:rPr>
      <w:rFonts w:ascii="Tahoma" w:hAnsi="Tahoma" w:cs="Tahoma"/>
      <w:sz w:val="16"/>
      <w:szCs w:val="16"/>
    </w:rPr>
  </w:style>
  <w:style w:type="character" w:styleId="Hipercze">
    <w:name w:val="Hyperlink"/>
    <w:basedOn w:val="Domylnaczcionkaakapitu"/>
    <w:rPr>
      <w:color w:val="0000FF"/>
      <w:u w:val="single"/>
    </w:rPr>
  </w:style>
  <w:style w:type="paragraph" w:styleId="Tekstkomentarza">
    <w:name w:val="annotation text"/>
    <w:basedOn w:val="Normalny"/>
    <w:pPr>
      <w:widowControl/>
      <w:overflowPunct/>
      <w:autoSpaceDE/>
      <w:textAlignment w:val="auto"/>
    </w:pPr>
    <w:rPr>
      <w:rFonts w:ascii="Arial" w:eastAsia="Times New Roman" w:hAnsi="Arial" w:cs="Times New Roman"/>
      <w:kern w:val="0"/>
      <w:sz w:val="20"/>
      <w:szCs w:val="20"/>
      <w:lang w:val="pl-PL" w:eastAsia="pl-PL"/>
    </w:rPr>
  </w:style>
  <w:style w:type="character" w:customStyle="1" w:styleId="TekstkomentarzaZnak">
    <w:name w:val="Tekst komentarza Znak"/>
    <w:basedOn w:val="Domylnaczcionkaakapitu"/>
    <w:rPr>
      <w:rFonts w:ascii="Arial" w:eastAsia="Times New Roman" w:hAnsi="Arial" w:cs="Times New Roman"/>
      <w:kern w:val="0"/>
      <w:sz w:val="20"/>
      <w:szCs w:val="20"/>
      <w:lang w:val="pl-PL" w:eastAsia="pl-PL"/>
    </w:rPr>
  </w:style>
  <w:style w:type="character" w:styleId="Odwoaniedokomentarza">
    <w:name w:val="annotation reference"/>
    <w:rPr>
      <w:sz w:val="16"/>
      <w:szCs w:val="16"/>
    </w:rPr>
  </w:style>
  <w:style w:type="paragraph" w:styleId="Tekstpodstawowy">
    <w:name w:val="Body Text"/>
    <w:basedOn w:val="Normalny"/>
    <w:pPr>
      <w:overflowPunct/>
      <w:ind w:left="116"/>
      <w:textAlignment w:val="auto"/>
    </w:pPr>
    <w:rPr>
      <w:rFonts w:ascii="Times New Roman" w:eastAsia="Times New Roman" w:hAnsi="Times New Roman" w:cs="Times New Roman"/>
      <w:b/>
      <w:bCs/>
      <w:kern w:val="0"/>
      <w:lang w:val="pl-PL" w:eastAsia="pl-PL" w:bidi="pl-PL"/>
    </w:rPr>
  </w:style>
  <w:style w:type="character" w:customStyle="1" w:styleId="TekstpodstawowyZnak">
    <w:name w:val="Tekst podstawowy Znak"/>
    <w:basedOn w:val="Domylnaczcionkaakapitu"/>
    <w:rPr>
      <w:rFonts w:ascii="Times New Roman" w:eastAsia="Times New Roman" w:hAnsi="Times New Roman" w:cs="Times New Roman"/>
      <w:b/>
      <w:bCs/>
      <w:kern w:val="0"/>
      <w:lang w:val="pl-PL" w:eastAsia="pl-PL" w:bidi="pl-PL"/>
    </w:rPr>
  </w:style>
  <w:style w:type="paragraph" w:styleId="Tekstprzypisudolnego">
    <w:name w:val="footnote text"/>
    <w:basedOn w:val="Normalny"/>
    <w:pPr>
      <w:widowControl/>
      <w:overflowPunct/>
      <w:autoSpaceDE/>
      <w:textAlignment w:val="auto"/>
    </w:pPr>
    <w:rPr>
      <w:rFonts w:ascii="Times New Roman" w:eastAsia="Calibri" w:hAnsi="Times New Roman" w:cs="Times New Roman"/>
      <w:kern w:val="0"/>
      <w:sz w:val="20"/>
      <w:szCs w:val="20"/>
      <w:lang w:val="pl-PL"/>
    </w:rPr>
  </w:style>
  <w:style w:type="character" w:customStyle="1" w:styleId="TekstprzypisudolnegoZnak">
    <w:name w:val="Tekst przypisu dolnego Znak"/>
    <w:basedOn w:val="Domylnaczcionkaakapitu"/>
    <w:rPr>
      <w:rFonts w:ascii="Times New Roman" w:eastAsia="Calibri" w:hAnsi="Times New Roman" w:cs="Times New Roman"/>
      <w:kern w:val="0"/>
      <w:sz w:val="20"/>
      <w:szCs w:val="20"/>
      <w:lang w:val="pl-PL"/>
    </w:rPr>
  </w:style>
  <w:style w:type="character" w:styleId="Odwoanieprzypisudolnego">
    <w:name w:val="footnote reference"/>
    <w:rPr>
      <w:rFonts w:cs="Times New Roman"/>
      <w:position w:val="0"/>
      <w:vertAlign w:val="superscript"/>
    </w:rPr>
  </w:style>
  <w:style w:type="numbering" w:customStyle="1" w:styleId="WWNum3">
    <w:name w:val="WWNum3"/>
    <w:basedOn w:val="Bezlisty"/>
    <w:pPr>
      <w:numPr>
        <w:numId w:val="1"/>
      </w:numPr>
    </w:pPr>
  </w:style>
  <w:style w:type="numbering" w:customStyle="1" w:styleId="WWNum6">
    <w:name w:val="WWNum6"/>
    <w:basedOn w:val="Bezlisty"/>
    <w:pPr>
      <w:numPr>
        <w:numId w:val="2"/>
      </w:numPr>
    </w:pPr>
  </w:style>
  <w:style w:type="numbering" w:customStyle="1" w:styleId="WWNum7">
    <w:name w:val="WWNum7"/>
    <w:basedOn w:val="Bezlisty"/>
    <w:pPr>
      <w:numPr>
        <w:numId w:val="3"/>
      </w:numPr>
    </w:pPr>
  </w:style>
  <w:style w:type="numbering" w:customStyle="1" w:styleId="WWNum8">
    <w:name w:val="WWNum8"/>
    <w:basedOn w:val="Bezlisty"/>
    <w:pPr>
      <w:numPr>
        <w:numId w:val="4"/>
      </w:numPr>
    </w:pPr>
  </w:style>
  <w:style w:type="numbering" w:customStyle="1" w:styleId="WWNum9">
    <w:name w:val="WWNum9"/>
    <w:basedOn w:val="Bezlisty"/>
    <w:pPr>
      <w:numPr>
        <w:numId w:val="5"/>
      </w:numPr>
    </w:pPr>
  </w:style>
  <w:style w:type="numbering" w:customStyle="1" w:styleId="WWNum10">
    <w:name w:val="WWNum10"/>
    <w:basedOn w:val="Bezlisty"/>
    <w:pPr>
      <w:numPr>
        <w:numId w:val="6"/>
      </w:numPr>
    </w:pPr>
  </w:style>
  <w:style w:type="numbering" w:customStyle="1" w:styleId="WWNum11">
    <w:name w:val="WWNum11"/>
    <w:basedOn w:val="Bezlisty"/>
    <w:pPr>
      <w:numPr>
        <w:numId w:val="7"/>
      </w:numPr>
    </w:pPr>
  </w:style>
  <w:style w:type="numbering" w:customStyle="1" w:styleId="WWNum12">
    <w:name w:val="WWNum12"/>
    <w:basedOn w:val="Bezlisty"/>
    <w:pPr>
      <w:numPr>
        <w:numId w:val="8"/>
      </w:numPr>
    </w:pPr>
  </w:style>
  <w:style w:type="numbering" w:customStyle="1" w:styleId="Outline">
    <w:name w:val="Outline"/>
    <w:basedOn w:val="Bezlisty"/>
    <w:pPr>
      <w:numPr>
        <w:numId w:val="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F"/>
        <w:kern w:val="3"/>
        <w:sz w:val="22"/>
        <w:szCs w:val="22"/>
        <w:lang w:val="en-US" w:eastAsia="en-US" w:bidi="ar-SA"/>
      </w:rPr>
    </w:rPrDefault>
    <w:pPrDefault>
      <w:pPr>
        <w:widowControl w:val="0"/>
        <w:overflowPunct w:val="0"/>
        <w:autoSpaceDE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style>
  <w:style w:type="paragraph" w:styleId="Nagwek1">
    <w:name w:val="heading 1"/>
    <w:basedOn w:val="Standard"/>
    <w:next w:val="Textbody"/>
    <w:pPr>
      <w:widowControl w:val="0"/>
      <w:ind w:right="3185"/>
      <w:jc w:val="center"/>
      <w:outlineLvl w:val="0"/>
    </w:pPr>
    <w:rPr>
      <w:rFonts w:ascii="Calibri" w:eastAsia="SimSun" w:hAnsi="Calibri" w:cs="F"/>
      <w:b/>
      <w:bCs/>
      <w:sz w:val="24"/>
      <w:szCs w:val="24"/>
      <w:lang w:val="en-US" w:eastAsia="en-US" w:bidi="ar-SA"/>
    </w:rPr>
  </w:style>
  <w:style w:type="paragraph" w:styleId="Nagwek2">
    <w:name w:val="heading 2"/>
    <w:basedOn w:val="Nagwek1"/>
    <w:pPr>
      <w:keepNext/>
      <w:keepLines/>
      <w:pBdr>
        <w:top w:val="none" w:sz="0" w:space="3" w:color="auto"/>
        <w:left w:val="none" w:sz="0" w:space="3" w:color="auto"/>
        <w:bottom w:val="none" w:sz="0" w:space="3" w:color="auto"/>
        <w:right w:val="none" w:sz="0" w:space="3" w:color="auto"/>
      </w:pBdr>
      <w:spacing w:before="240" w:after="60"/>
      <w:ind w:right="0"/>
      <w:jc w:val="left"/>
      <w:outlineLvl w:val="1"/>
    </w:pPr>
    <w:rPr>
      <w:rFonts w:ascii="Basic Sans" w:eastAsia="Basic Sans" w:hAnsi="Basic Sans" w:cs="Basic Sans"/>
      <w:sz w:val="32"/>
      <w:szCs w:val="32"/>
      <w:lang w:val="pl-PL"/>
    </w:rPr>
  </w:style>
  <w:style w:type="paragraph" w:styleId="Nagwek3">
    <w:name w:val="heading 3"/>
    <w:basedOn w:val="Nagwek2"/>
    <w:pPr>
      <w:outlineLvl w:val="2"/>
    </w:pPr>
    <w:rPr>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pPr>
      <w:widowControl/>
    </w:pPr>
    <w:rPr>
      <w:rFonts w:ascii="Times New Roman" w:eastAsia="Times New Roman" w:hAnsi="Times New Roman" w:cs="Times New Roman"/>
      <w:lang w:val="pl-PL" w:eastAsia="pl-PL" w:bidi="pl-PL"/>
    </w:rPr>
  </w:style>
  <w:style w:type="paragraph" w:customStyle="1" w:styleId="Normalny0">
    <w:name w:val="Normalny*"/>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rPr>
      <w:sz w:val="24"/>
      <w:szCs w:val="24"/>
    </w:rPr>
  </w:style>
  <w:style w:type="paragraph" w:styleId="Lista">
    <w:name w:val="List"/>
    <w:basedOn w:val="Textbody"/>
    <w:rPr>
      <w:rFonts w:cs="Arial"/>
    </w:rPr>
  </w:style>
  <w:style w:type="paragraph" w:styleId="Legenda">
    <w:name w:val="caption"/>
    <w:basedOn w:val="Standard"/>
    <w:pPr>
      <w:spacing w:before="120" w:after="120"/>
    </w:pPr>
    <w:rPr>
      <w:rFonts w:cs="Arial"/>
      <w:i/>
      <w:iCs/>
      <w:sz w:val="24"/>
      <w:szCs w:val="24"/>
    </w:rPr>
  </w:style>
  <w:style w:type="paragraph" w:customStyle="1" w:styleId="Index">
    <w:name w:val="Index"/>
    <w:basedOn w:val="Standard"/>
    <w:rPr>
      <w:rFonts w:cs="Arial"/>
    </w:rPr>
  </w:style>
  <w:style w:type="paragraph" w:styleId="Akapitzlist">
    <w:name w:val="List Paragraph"/>
    <w:basedOn w:val="Standard"/>
    <w:pPr>
      <w:ind w:left="726" w:hanging="359"/>
      <w:jc w:val="both"/>
    </w:pPr>
  </w:style>
  <w:style w:type="paragraph" w:customStyle="1" w:styleId="TableParagraph">
    <w:name w:val="Table Paragraph"/>
    <w:basedOn w:val="Standard"/>
  </w:style>
  <w:style w:type="paragraph" w:styleId="Nagwek">
    <w:name w:val="header"/>
    <w:basedOn w:val="Standard"/>
    <w:pPr>
      <w:tabs>
        <w:tab w:val="center" w:pos="4536"/>
        <w:tab w:val="right" w:pos="9072"/>
      </w:tabs>
    </w:pPr>
  </w:style>
  <w:style w:type="paragraph" w:styleId="Stopka">
    <w:name w:val="footer"/>
    <w:basedOn w:val="Standard"/>
    <w:pPr>
      <w:tabs>
        <w:tab w:val="center" w:pos="4536"/>
        <w:tab w:val="right" w:pos="9072"/>
      </w:tabs>
    </w:pPr>
  </w:style>
  <w:style w:type="character" w:customStyle="1" w:styleId="Normalny1">
    <w:name w:val="Normalny1"/>
    <w:rPr>
      <w:rFonts w:ascii="Calibri" w:eastAsia="SimSun" w:hAnsi="Calibri" w:cs="F"/>
      <w:color w:val="auto"/>
      <w:kern w:val="3"/>
      <w:position w:val="0"/>
      <w:sz w:val="22"/>
      <w:szCs w:val="22"/>
      <w:vertAlign w:val="baseline"/>
      <w:lang w:val="en-US" w:eastAsia="en-US" w:bidi="ar-SA"/>
    </w:rPr>
  </w:style>
  <w:style w:type="character" w:customStyle="1" w:styleId="NagwekZnak">
    <w:name w:val="Nagłówek Znak"/>
    <w:basedOn w:val="Domylnaczcionkaakapitu"/>
    <w:rPr>
      <w:rFonts w:ascii="Times New Roman" w:eastAsia="Times New Roman" w:hAnsi="Times New Roman" w:cs="Times New Roman"/>
      <w:lang w:val="pl-PL" w:eastAsia="pl-PL" w:bidi="pl-PL"/>
    </w:rPr>
  </w:style>
  <w:style w:type="character" w:customStyle="1" w:styleId="StopkaZnak">
    <w:name w:val="Stopka Znak"/>
    <w:basedOn w:val="Domylnaczcionkaakapitu"/>
    <w:rPr>
      <w:rFonts w:ascii="Times New Roman" w:eastAsia="Times New Roman" w:hAnsi="Times New Roman" w:cs="Times New Roman"/>
      <w:lang w:val="pl-PL" w:eastAsia="pl-PL" w:bidi="pl-PL"/>
    </w:rPr>
  </w:style>
  <w:style w:type="character" w:customStyle="1" w:styleId="Internetlink">
    <w:name w:val="Internet link"/>
    <w:basedOn w:val="Domylnaczcionkaakapitu"/>
    <w:rPr>
      <w:color w:val="0000FF"/>
      <w:u w:val="single"/>
    </w:rPr>
  </w:style>
  <w:style w:type="character" w:customStyle="1" w:styleId="UnresolvedMention">
    <w:name w:val="Unresolved Mention"/>
    <w:basedOn w:val="Domylnaczcionkaakapitu"/>
    <w:rPr>
      <w:color w:val="808080"/>
    </w:rPr>
  </w:style>
  <w:style w:type="character" w:customStyle="1" w:styleId="ListLabel1">
    <w:name w:val="ListLabel 1"/>
    <w:rPr>
      <w:rFonts w:eastAsia="Times New Roman" w:cs="Times New Roman"/>
      <w:spacing w:val="-4"/>
      <w:sz w:val="24"/>
      <w:szCs w:val="24"/>
      <w:lang w:val="pl-PL" w:eastAsia="pl-PL" w:bidi="pl-PL"/>
    </w:rPr>
  </w:style>
  <w:style w:type="character" w:customStyle="1" w:styleId="ListLabel2">
    <w:name w:val="ListLabel 2"/>
    <w:rPr>
      <w:rFonts w:eastAsia="Symbol" w:cs="Symbol"/>
      <w:sz w:val="24"/>
      <w:szCs w:val="24"/>
      <w:lang w:val="pl-PL" w:eastAsia="pl-PL" w:bidi="pl-PL"/>
    </w:rPr>
  </w:style>
  <w:style w:type="character" w:customStyle="1" w:styleId="ListLabel3">
    <w:name w:val="ListLabel 3"/>
    <w:rPr>
      <w:lang w:val="pl-PL" w:eastAsia="pl-PL" w:bidi="pl-PL"/>
    </w:rPr>
  </w:style>
  <w:style w:type="character" w:customStyle="1" w:styleId="ListLabel4">
    <w:name w:val="ListLabel 4"/>
    <w:rPr>
      <w:rFonts w:eastAsia="Times New Roman" w:cs="Times New Roman"/>
      <w:spacing w:val="-24"/>
      <w:w w:val="99"/>
      <w:sz w:val="24"/>
      <w:szCs w:val="24"/>
      <w:lang w:val="pl-PL" w:eastAsia="pl-PL" w:bidi="pl-PL"/>
    </w:rPr>
  </w:style>
  <w:style w:type="character" w:customStyle="1" w:styleId="ListLabel5">
    <w:name w:val="ListLabel 5"/>
    <w:rPr>
      <w:rFonts w:eastAsia="Times New Roman" w:cs="Times New Roman"/>
      <w:spacing w:val="-6"/>
      <w:w w:val="99"/>
      <w:sz w:val="24"/>
      <w:szCs w:val="24"/>
      <w:lang w:val="pl-PL" w:eastAsia="pl-PL" w:bidi="pl-PL"/>
    </w:rPr>
  </w:style>
  <w:style w:type="character" w:customStyle="1" w:styleId="ListLabel6">
    <w:name w:val="ListLabel 6"/>
    <w:rPr>
      <w:rFonts w:eastAsia="Times New Roman" w:cs="Times New Roman"/>
      <w:spacing w:val="-7"/>
      <w:sz w:val="24"/>
      <w:szCs w:val="24"/>
      <w:lang w:val="pl-PL" w:eastAsia="pl-PL" w:bidi="pl-PL"/>
    </w:rPr>
  </w:style>
  <w:style w:type="character" w:customStyle="1" w:styleId="ListLabel7">
    <w:name w:val="ListLabel 7"/>
    <w:rPr>
      <w:rFonts w:eastAsia="Times New Roman" w:cs="Times New Roman"/>
      <w:spacing w:val="-19"/>
      <w:w w:val="99"/>
      <w:sz w:val="24"/>
      <w:szCs w:val="24"/>
      <w:lang w:val="pl-PL" w:eastAsia="pl-PL" w:bidi="pl-PL"/>
    </w:rPr>
  </w:style>
  <w:style w:type="character" w:customStyle="1" w:styleId="ListLabel8">
    <w:name w:val="ListLabel 8"/>
    <w:rPr>
      <w:rFonts w:eastAsia="Times New Roman" w:cs="Times New Roman"/>
      <w:spacing w:val="-25"/>
      <w:w w:val="99"/>
      <w:sz w:val="24"/>
      <w:szCs w:val="24"/>
      <w:lang w:val="pl-PL" w:eastAsia="pl-PL" w:bidi="pl-PL"/>
    </w:rPr>
  </w:style>
  <w:style w:type="character" w:customStyle="1" w:styleId="ListLabel9">
    <w:name w:val="ListLabel 9"/>
    <w:rPr>
      <w:rFonts w:eastAsia="Times New Roman" w:cs="Times New Roman"/>
      <w:spacing w:val="-21"/>
      <w:sz w:val="24"/>
      <w:szCs w:val="24"/>
      <w:lang w:val="pl-PL" w:eastAsia="pl-PL" w:bidi="pl-PL"/>
    </w:rPr>
  </w:style>
  <w:style w:type="character" w:customStyle="1" w:styleId="ListLabel10">
    <w:name w:val="ListLabel 10"/>
    <w:rPr>
      <w:rFonts w:eastAsia="Times New Roman" w:cs="Times New Roman"/>
      <w:spacing w:val="-29"/>
      <w:w w:val="99"/>
      <w:sz w:val="24"/>
      <w:szCs w:val="24"/>
      <w:lang w:val="pl-PL" w:eastAsia="pl-PL" w:bidi="pl-PL"/>
    </w:rPr>
  </w:style>
  <w:style w:type="character" w:customStyle="1" w:styleId="ListLabel11">
    <w:name w:val="ListLabel 11"/>
    <w:rPr>
      <w:rFonts w:eastAsia="Times New Roman" w:cs="Times New Roman"/>
      <w:w w:val="99"/>
      <w:sz w:val="24"/>
      <w:szCs w:val="24"/>
      <w:lang w:val="pl-PL" w:eastAsia="pl-PL" w:bidi="pl-PL"/>
    </w:rPr>
  </w:style>
  <w:style w:type="character" w:customStyle="1" w:styleId="ListLabel12">
    <w:name w:val="ListLabel 12"/>
    <w:rPr>
      <w:rFonts w:eastAsia="Times New Roman" w:cs="Times New Roman"/>
      <w:lang w:val="pl-PL" w:eastAsia="pl-PL" w:bidi="pl-PL"/>
    </w:rPr>
  </w:style>
  <w:style w:type="character" w:customStyle="1" w:styleId="ListLabel13">
    <w:name w:val="ListLabel 13"/>
    <w:rPr>
      <w:rFonts w:eastAsia="Times New Roman" w:cs="Times New Roman"/>
      <w:spacing w:val="-10"/>
      <w:w w:val="99"/>
      <w:sz w:val="24"/>
      <w:szCs w:val="24"/>
      <w:lang w:val="pl-PL" w:eastAsia="pl-PL" w:bidi="pl-PL"/>
    </w:rPr>
  </w:style>
  <w:style w:type="character" w:customStyle="1" w:styleId="ListLabel14">
    <w:name w:val="ListLabel 14"/>
    <w:rPr>
      <w:rFonts w:eastAsia="Times New Roman" w:cs="Times New Roman"/>
      <w:spacing w:val="-16"/>
      <w:w w:val="99"/>
      <w:sz w:val="24"/>
      <w:szCs w:val="24"/>
      <w:lang w:val="pl-PL" w:eastAsia="pl-PL" w:bidi="pl-PL"/>
    </w:rPr>
  </w:style>
  <w:style w:type="character" w:customStyle="1" w:styleId="ListLabel15">
    <w:name w:val="ListLabel 15"/>
    <w:rPr>
      <w:rFonts w:eastAsia="Times New Roman" w:cs="Times New Roman"/>
      <w:spacing w:val="-15"/>
      <w:w w:val="99"/>
      <w:sz w:val="24"/>
      <w:szCs w:val="24"/>
      <w:lang w:val="pl-PL" w:eastAsia="pl-PL" w:bidi="pl-PL"/>
    </w:rPr>
  </w:style>
  <w:style w:type="character" w:customStyle="1" w:styleId="D1">
    <w:name w:val="D1"/>
    <w:rPr>
      <w:rFonts w:eastAsia="Times New Roman" w:cs="Times New Roman"/>
      <w:spacing w:val="0"/>
      <w:w w:val="100"/>
      <w:sz w:val="24"/>
      <w:szCs w:val="24"/>
      <w:lang w:val="pl-PL" w:eastAsia="pl-PL" w:bidi="pl-PL"/>
    </w:rPr>
  </w:style>
  <w:style w:type="character" w:customStyle="1" w:styleId="D2">
    <w:name w:val="D2"/>
    <w:rPr>
      <w:rFonts w:ascii="Symbol" w:eastAsia="Symbol" w:hAnsi="Symbol" w:cs="Symbol"/>
      <w:w w:val="100"/>
      <w:sz w:val="24"/>
      <w:szCs w:val="24"/>
      <w:lang w:val="pl-PL" w:eastAsia="pl-PL" w:bidi="pl-PL"/>
    </w:rPr>
  </w:style>
  <w:style w:type="character" w:customStyle="1" w:styleId="D3">
    <w:name w:val="D3"/>
    <w:rPr>
      <w:lang w:val="pl-PL" w:eastAsia="pl-PL" w:bidi="pl-PL"/>
    </w:rPr>
  </w:style>
  <w:style w:type="character" w:customStyle="1" w:styleId="D4">
    <w:name w:val="D4"/>
    <w:rPr>
      <w:rFonts w:eastAsia="Times New Roman" w:cs="Times New Roman"/>
      <w:spacing w:val="0"/>
      <w:w w:val="99"/>
      <w:sz w:val="24"/>
      <w:szCs w:val="24"/>
      <w:lang w:val="pl-PL" w:eastAsia="pl-PL" w:bidi="pl-PL"/>
    </w:rPr>
  </w:style>
  <w:style w:type="character" w:customStyle="1" w:styleId="D5">
    <w:name w:val="D5"/>
    <w:rPr>
      <w:rFonts w:eastAsia="Times New Roman" w:cs="Times New Roman"/>
      <w:spacing w:val="0"/>
      <w:w w:val="99"/>
      <w:sz w:val="24"/>
      <w:szCs w:val="24"/>
      <w:lang w:val="pl-PL" w:eastAsia="pl-PL" w:bidi="pl-PL"/>
    </w:rPr>
  </w:style>
  <w:style w:type="character" w:customStyle="1" w:styleId="D6">
    <w:name w:val="D6"/>
    <w:rPr>
      <w:rFonts w:eastAsia="Times New Roman" w:cs="Times New Roman"/>
      <w:spacing w:val="0"/>
      <w:w w:val="100"/>
      <w:sz w:val="24"/>
      <w:szCs w:val="24"/>
      <w:lang w:val="pl-PL" w:eastAsia="pl-PL" w:bidi="pl-PL"/>
    </w:rPr>
  </w:style>
  <w:style w:type="character" w:customStyle="1" w:styleId="D7">
    <w:name w:val="D7"/>
    <w:rPr>
      <w:rFonts w:eastAsia="Times New Roman" w:cs="Times New Roman"/>
      <w:spacing w:val="0"/>
      <w:w w:val="99"/>
      <w:sz w:val="24"/>
      <w:szCs w:val="24"/>
      <w:lang w:val="pl-PL" w:eastAsia="pl-PL" w:bidi="pl-PL"/>
    </w:rPr>
  </w:style>
  <w:style w:type="character" w:customStyle="1" w:styleId="D8">
    <w:name w:val="D8"/>
    <w:rPr>
      <w:rFonts w:eastAsia="Times New Roman" w:cs="Times New Roman"/>
      <w:spacing w:val="0"/>
      <w:w w:val="99"/>
      <w:sz w:val="24"/>
      <w:szCs w:val="24"/>
      <w:lang w:val="pl-PL" w:eastAsia="pl-PL" w:bidi="pl-PL"/>
    </w:rPr>
  </w:style>
  <w:style w:type="character" w:customStyle="1" w:styleId="D9">
    <w:name w:val="D9"/>
    <w:rPr>
      <w:rFonts w:eastAsia="Times New Roman" w:cs="Times New Roman"/>
      <w:spacing w:val="0"/>
      <w:w w:val="100"/>
      <w:sz w:val="24"/>
      <w:szCs w:val="24"/>
      <w:lang w:val="pl-PL" w:eastAsia="pl-PL" w:bidi="pl-PL"/>
    </w:rPr>
  </w:style>
  <w:style w:type="character" w:customStyle="1" w:styleId="D10">
    <w:name w:val="D10"/>
    <w:rPr>
      <w:rFonts w:eastAsia="Times New Roman" w:cs="Times New Roman"/>
      <w:spacing w:val="0"/>
      <w:w w:val="99"/>
      <w:sz w:val="24"/>
      <w:szCs w:val="24"/>
      <w:lang w:val="pl-PL" w:eastAsia="pl-PL" w:bidi="pl-PL"/>
    </w:rPr>
  </w:style>
  <w:style w:type="character" w:customStyle="1" w:styleId="D11">
    <w:name w:val="D11"/>
    <w:rPr>
      <w:rFonts w:eastAsia="Times New Roman" w:cs="Times New Roman"/>
      <w:w w:val="99"/>
      <w:sz w:val="24"/>
      <w:szCs w:val="24"/>
      <w:lang w:val="pl-PL" w:eastAsia="pl-PL" w:bidi="pl-PL"/>
    </w:rPr>
  </w:style>
  <w:style w:type="character" w:customStyle="1" w:styleId="D12">
    <w:name w:val="D12"/>
    <w:rPr>
      <w:rFonts w:eastAsia="Times New Roman" w:cs="Times New Roman"/>
      <w:w w:val="100"/>
      <w:sz w:val="22"/>
      <w:szCs w:val="22"/>
      <w:lang w:val="pl-PL" w:eastAsia="pl-PL" w:bidi="pl-PL"/>
    </w:rPr>
  </w:style>
  <w:style w:type="character" w:customStyle="1" w:styleId="D13">
    <w:name w:val="D13"/>
    <w:rPr>
      <w:rFonts w:eastAsia="Times New Roman" w:cs="Times New Roman"/>
      <w:spacing w:val="0"/>
      <w:w w:val="99"/>
      <w:sz w:val="24"/>
      <w:szCs w:val="24"/>
      <w:lang w:val="pl-PL" w:eastAsia="pl-PL" w:bidi="pl-PL"/>
    </w:rPr>
  </w:style>
  <w:style w:type="character" w:customStyle="1" w:styleId="D14">
    <w:name w:val="D14"/>
    <w:rPr>
      <w:rFonts w:eastAsia="Times New Roman" w:cs="Times New Roman"/>
      <w:spacing w:val="0"/>
      <w:w w:val="99"/>
      <w:sz w:val="24"/>
      <w:szCs w:val="24"/>
      <w:lang w:val="pl-PL" w:eastAsia="pl-PL" w:bidi="pl-PL"/>
    </w:rPr>
  </w:style>
  <w:style w:type="character" w:customStyle="1" w:styleId="D15">
    <w:name w:val="D15"/>
    <w:rPr>
      <w:rFonts w:eastAsia="Times New Roman" w:cs="Times New Roman"/>
      <w:spacing w:val="0"/>
      <w:w w:val="99"/>
      <w:sz w:val="24"/>
      <w:szCs w:val="24"/>
      <w:lang w:val="pl-PL" w:eastAsia="pl-PL" w:bidi="pl-PL"/>
    </w:rPr>
  </w:style>
  <w:style w:type="paragraph" w:styleId="Tekstdymka">
    <w:name w:val="Balloon Text"/>
    <w:basedOn w:val="Normalny"/>
    <w:rPr>
      <w:rFonts w:ascii="Tahoma" w:hAnsi="Tahoma" w:cs="Tahoma"/>
      <w:sz w:val="16"/>
      <w:szCs w:val="16"/>
    </w:rPr>
  </w:style>
  <w:style w:type="character" w:customStyle="1" w:styleId="TekstdymkaZnak">
    <w:name w:val="Tekst dymka Znak"/>
    <w:basedOn w:val="Domylnaczcionkaakapitu"/>
    <w:rPr>
      <w:rFonts w:ascii="Tahoma" w:hAnsi="Tahoma" w:cs="Tahoma"/>
      <w:sz w:val="16"/>
      <w:szCs w:val="16"/>
    </w:rPr>
  </w:style>
  <w:style w:type="character" w:styleId="Hipercze">
    <w:name w:val="Hyperlink"/>
    <w:basedOn w:val="Domylnaczcionkaakapitu"/>
    <w:rPr>
      <w:color w:val="0000FF"/>
      <w:u w:val="single"/>
    </w:rPr>
  </w:style>
  <w:style w:type="paragraph" w:styleId="Tekstkomentarza">
    <w:name w:val="annotation text"/>
    <w:basedOn w:val="Normalny"/>
    <w:pPr>
      <w:widowControl/>
      <w:overflowPunct/>
      <w:autoSpaceDE/>
      <w:textAlignment w:val="auto"/>
    </w:pPr>
    <w:rPr>
      <w:rFonts w:ascii="Arial" w:eastAsia="Times New Roman" w:hAnsi="Arial" w:cs="Times New Roman"/>
      <w:kern w:val="0"/>
      <w:sz w:val="20"/>
      <w:szCs w:val="20"/>
      <w:lang w:val="pl-PL" w:eastAsia="pl-PL"/>
    </w:rPr>
  </w:style>
  <w:style w:type="character" w:customStyle="1" w:styleId="TekstkomentarzaZnak">
    <w:name w:val="Tekst komentarza Znak"/>
    <w:basedOn w:val="Domylnaczcionkaakapitu"/>
    <w:rPr>
      <w:rFonts w:ascii="Arial" w:eastAsia="Times New Roman" w:hAnsi="Arial" w:cs="Times New Roman"/>
      <w:kern w:val="0"/>
      <w:sz w:val="20"/>
      <w:szCs w:val="20"/>
      <w:lang w:val="pl-PL" w:eastAsia="pl-PL"/>
    </w:rPr>
  </w:style>
  <w:style w:type="character" w:styleId="Odwoaniedokomentarza">
    <w:name w:val="annotation reference"/>
    <w:rPr>
      <w:sz w:val="16"/>
      <w:szCs w:val="16"/>
    </w:rPr>
  </w:style>
  <w:style w:type="paragraph" w:styleId="Tekstpodstawowy">
    <w:name w:val="Body Text"/>
    <w:basedOn w:val="Normalny"/>
    <w:pPr>
      <w:overflowPunct/>
      <w:ind w:left="116"/>
      <w:textAlignment w:val="auto"/>
    </w:pPr>
    <w:rPr>
      <w:rFonts w:ascii="Times New Roman" w:eastAsia="Times New Roman" w:hAnsi="Times New Roman" w:cs="Times New Roman"/>
      <w:b/>
      <w:bCs/>
      <w:kern w:val="0"/>
      <w:lang w:val="pl-PL" w:eastAsia="pl-PL" w:bidi="pl-PL"/>
    </w:rPr>
  </w:style>
  <w:style w:type="character" w:customStyle="1" w:styleId="TekstpodstawowyZnak">
    <w:name w:val="Tekst podstawowy Znak"/>
    <w:basedOn w:val="Domylnaczcionkaakapitu"/>
    <w:rPr>
      <w:rFonts w:ascii="Times New Roman" w:eastAsia="Times New Roman" w:hAnsi="Times New Roman" w:cs="Times New Roman"/>
      <w:b/>
      <w:bCs/>
      <w:kern w:val="0"/>
      <w:lang w:val="pl-PL" w:eastAsia="pl-PL" w:bidi="pl-PL"/>
    </w:rPr>
  </w:style>
  <w:style w:type="paragraph" w:styleId="Tekstprzypisudolnego">
    <w:name w:val="footnote text"/>
    <w:basedOn w:val="Normalny"/>
    <w:pPr>
      <w:widowControl/>
      <w:overflowPunct/>
      <w:autoSpaceDE/>
      <w:textAlignment w:val="auto"/>
    </w:pPr>
    <w:rPr>
      <w:rFonts w:ascii="Times New Roman" w:eastAsia="Calibri" w:hAnsi="Times New Roman" w:cs="Times New Roman"/>
      <w:kern w:val="0"/>
      <w:sz w:val="20"/>
      <w:szCs w:val="20"/>
      <w:lang w:val="pl-PL"/>
    </w:rPr>
  </w:style>
  <w:style w:type="character" w:customStyle="1" w:styleId="TekstprzypisudolnegoZnak">
    <w:name w:val="Tekst przypisu dolnego Znak"/>
    <w:basedOn w:val="Domylnaczcionkaakapitu"/>
    <w:rPr>
      <w:rFonts w:ascii="Times New Roman" w:eastAsia="Calibri" w:hAnsi="Times New Roman" w:cs="Times New Roman"/>
      <w:kern w:val="0"/>
      <w:sz w:val="20"/>
      <w:szCs w:val="20"/>
      <w:lang w:val="pl-PL"/>
    </w:rPr>
  </w:style>
  <w:style w:type="character" w:styleId="Odwoanieprzypisudolnego">
    <w:name w:val="footnote reference"/>
    <w:rPr>
      <w:rFonts w:cs="Times New Roman"/>
      <w:position w:val="0"/>
      <w:vertAlign w:val="superscript"/>
    </w:rPr>
  </w:style>
  <w:style w:type="numbering" w:customStyle="1" w:styleId="WWNum3">
    <w:name w:val="WWNum3"/>
    <w:basedOn w:val="Bezlisty"/>
    <w:pPr>
      <w:numPr>
        <w:numId w:val="1"/>
      </w:numPr>
    </w:pPr>
  </w:style>
  <w:style w:type="numbering" w:customStyle="1" w:styleId="WWNum6">
    <w:name w:val="WWNum6"/>
    <w:basedOn w:val="Bezlisty"/>
    <w:pPr>
      <w:numPr>
        <w:numId w:val="2"/>
      </w:numPr>
    </w:pPr>
  </w:style>
  <w:style w:type="numbering" w:customStyle="1" w:styleId="WWNum7">
    <w:name w:val="WWNum7"/>
    <w:basedOn w:val="Bezlisty"/>
    <w:pPr>
      <w:numPr>
        <w:numId w:val="3"/>
      </w:numPr>
    </w:pPr>
  </w:style>
  <w:style w:type="numbering" w:customStyle="1" w:styleId="WWNum8">
    <w:name w:val="WWNum8"/>
    <w:basedOn w:val="Bezlisty"/>
    <w:pPr>
      <w:numPr>
        <w:numId w:val="4"/>
      </w:numPr>
    </w:pPr>
  </w:style>
  <w:style w:type="numbering" w:customStyle="1" w:styleId="WWNum9">
    <w:name w:val="WWNum9"/>
    <w:basedOn w:val="Bezlisty"/>
    <w:pPr>
      <w:numPr>
        <w:numId w:val="5"/>
      </w:numPr>
    </w:pPr>
  </w:style>
  <w:style w:type="numbering" w:customStyle="1" w:styleId="WWNum10">
    <w:name w:val="WWNum10"/>
    <w:basedOn w:val="Bezlisty"/>
    <w:pPr>
      <w:numPr>
        <w:numId w:val="6"/>
      </w:numPr>
    </w:pPr>
  </w:style>
  <w:style w:type="numbering" w:customStyle="1" w:styleId="WWNum11">
    <w:name w:val="WWNum11"/>
    <w:basedOn w:val="Bezlisty"/>
    <w:pPr>
      <w:numPr>
        <w:numId w:val="7"/>
      </w:numPr>
    </w:pPr>
  </w:style>
  <w:style w:type="numbering" w:customStyle="1" w:styleId="WWNum12">
    <w:name w:val="WWNum12"/>
    <w:basedOn w:val="Bezlisty"/>
    <w:pPr>
      <w:numPr>
        <w:numId w:val="8"/>
      </w:numPr>
    </w:pPr>
  </w:style>
  <w:style w:type="numbering" w:customStyle="1" w:styleId="Outline">
    <w:name w:val="Outline"/>
    <w:basedOn w:val="Bezlisty"/>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mapadotacji.gov.pl" TargetMode="External"/><Relationship Id="rId18" Type="http://schemas.openxmlformats.org/officeDocument/2006/relationships/image" Target="media/image7.jpe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apadotacji.gov.pl"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sekretariat@pcpr-torun.pl%20"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11042</Words>
  <Characters>66252</Characters>
  <Application>Microsoft Office Word</Application>
  <DocSecurity>0</DocSecurity>
  <Lines>552</Lines>
  <Paragraphs>154</Paragraphs>
  <ScaleCrop>false</ScaleCrop>
  <HeadingPairs>
    <vt:vector size="2" baseType="variant">
      <vt:variant>
        <vt:lpstr>Tytuł</vt:lpstr>
      </vt:variant>
      <vt:variant>
        <vt:i4>1</vt:i4>
      </vt:variant>
    </vt:vector>
  </HeadingPairs>
  <TitlesOfParts>
    <vt:vector size="1" baseType="lpstr">
      <vt:lpstr>WZÓR UMOWY NR………………………………………………………/18</vt:lpstr>
    </vt:vector>
  </TitlesOfParts>
  <Company/>
  <LinksUpToDate>false</LinksUpToDate>
  <CharactersWithSpaces>77140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WZÓR UMOWY NR………………………………………………………/18</dc:title>
  <dc:creator>Gosia</dc:creator>
  <cp:lastModifiedBy>Kamila Fordonska</cp:lastModifiedBy>
  <cp:revision>3</cp:revision>
  <cp:lastPrinted>2019-05-21T06:38:00Z</cp:lastPrinted>
  <dcterms:created xsi:type="dcterms:W3CDTF">2019-05-31T08:33:00Z</dcterms:created>
  <dcterms:modified xsi:type="dcterms:W3CDTF">2019-05-31T09:07:00Z</dcterms:modified>
</cp:coreProperties>
</file>