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2" w:rsidRPr="00163D76" w:rsidRDefault="003F5212" w:rsidP="003F5212">
      <w:pPr>
        <w:spacing w:before="240"/>
        <w:jc w:val="right"/>
        <w:rPr>
          <w:rFonts w:ascii="Times New Roman" w:hAnsi="Times New Roman" w:cs="Times New Roman"/>
          <w:i/>
        </w:rPr>
      </w:pPr>
      <w:r w:rsidRPr="00163D76">
        <w:rPr>
          <w:rFonts w:ascii="Times New Roman" w:hAnsi="Times New Roman" w:cs="Times New Roman"/>
          <w:i/>
        </w:rPr>
        <w:t>Załącznik nr 1 do Zarządzenia Nr 71/2021 Starosty Toruńskiego</w:t>
      </w:r>
    </w:p>
    <w:p w:rsidR="003F5212" w:rsidRPr="00163D76" w:rsidRDefault="003F5212" w:rsidP="003F5212">
      <w:pPr>
        <w:spacing w:before="240"/>
        <w:jc w:val="right"/>
        <w:rPr>
          <w:rFonts w:ascii="Times New Roman" w:hAnsi="Times New Roman" w:cs="Times New Roman"/>
          <w:i/>
        </w:rPr>
      </w:pPr>
      <w:r w:rsidRPr="00163D76">
        <w:rPr>
          <w:rFonts w:ascii="Times New Roman" w:hAnsi="Times New Roman" w:cs="Times New Roman"/>
          <w:i/>
        </w:rPr>
        <w:t>z dnia 16 grudnia 2021 r.</w:t>
      </w:r>
    </w:p>
    <w:p w:rsidR="003F5212" w:rsidRPr="00163D76" w:rsidRDefault="003F5212" w:rsidP="003F5212">
      <w:pPr>
        <w:spacing w:before="240"/>
        <w:jc w:val="right"/>
        <w:rPr>
          <w:rFonts w:ascii="Times New Roman" w:hAnsi="Times New Roman" w:cs="Times New Roman"/>
          <w:i/>
        </w:rPr>
      </w:pPr>
    </w:p>
    <w:p w:rsidR="00170533" w:rsidRDefault="003F5212" w:rsidP="0017053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 xml:space="preserve">Regulamin  zgłaszania naruszeń prawa Unii, podejmowania działań następczych </w:t>
      </w:r>
    </w:p>
    <w:p w:rsidR="003F5212" w:rsidRPr="00163D76" w:rsidRDefault="003F5212" w:rsidP="0017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oraz ochrony osób dokonujących zgłoszeń w Starostwie Powiatowym w Toruniu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1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Regulamin umożliwia jawne lub poufne dokonywanie zgłoszeń, określa zasady i tryb zgłaszania przez sygnalistów naruszeń prawa, procedur i standardów etycznych obowiązujących w Starostwie Powiatowym w Toruniu.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Zasady zawarte w niniejszym dokumencie gwarantują rzetelne, obiektywne i terminowe sprawdzanie zgłoszeń oraz podejmowania działań następczych w związku z tymi zgłoszeniami.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Regulamin zapewnia ochronę osób dokonujących zgłoszeń i osób z nimi związanych.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Celem regulaminu jest stworzenie kompleksowej regulacji problematyki ujawniania przypadków nieprawidłowości oraz ochrony osób dokonujących zgłoszeń.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Regulamin ma służyć poprawie społecznego postrzegania działań osób zgłaszających nieprawidłowości oraz ochronie tych osób, a także zabezpieczeniu Urzędu poprzez wczesne wykrycie i usunięcie zgłoszonych przypadków nieprawidłowości.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Proces przyjmowania zgłoszeń jest jednym z kluczowych elementów prawidłowego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i bezpiecznego zarządzania, którego jednym z celów jest identyfikowanie nieprawidłowości i podejmowanie działań w celu ich eliminowania i ograniczania ryzyka na wszystkich poziomach organizacyjnych.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Wdrożony w Starostwie regulamin zgłaszania naruszeń umożliwia wszystkim sygnalistom dokonywanie zgłoszeń za pośrednictwem specjalnych i niezależnych kanałów komunikacji w sposób zapewniający ochronę przed działaniami o charakterze represyjnym lub innymi rodzajami niesprawiedliwego traktowania, mogącymi być następstwem takiego zgłoszenia.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Fakt dokonywania zgłoszeń w dobrej wierze nie może skutkować działaniami odwetowymi wobec sygnalisty, w szczególności zwolnieniem z pracy, wykorzystywaniem zależności służbowej bądź wywieraniem wpływu na osoby,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z którymi osoba dokonująca zgłoszenia współpracuje, mogącymi pogorszyć warunki środowiska pracy osoby zgłaszającej nieprawidłowości.</w:t>
      </w:r>
    </w:p>
    <w:p w:rsidR="003F5212" w:rsidRPr="00163D76" w:rsidRDefault="003F5212" w:rsidP="003F521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Osoby dokonujący zgłoszenia w złej wierze bądź dokonujący zgłoszenia niepoważnego lub zgłoszenia stanowiącego w istocie nadużycie, nie podlegają ochronie przewidzianej w Regulaminie. Takiej ochronie nie podlegają również osoby, które przy dokonywaniu zgłoszeń podają celowo i świadomie błędne lub wprowadzające w błąd informacje. </w:t>
      </w:r>
    </w:p>
    <w:p w:rsidR="003F5212" w:rsidRPr="00163D76" w:rsidRDefault="003F5212" w:rsidP="003F521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F5212" w:rsidRPr="00163D76" w:rsidRDefault="003F5212" w:rsidP="003F5212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12" w:rsidRPr="00163D76" w:rsidRDefault="003F5212" w:rsidP="003F5212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12" w:rsidRPr="00163D76" w:rsidRDefault="003F5212" w:rsidP="003F5212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12" w:rsidRPr="00163D76" w:rsidRDefault="003F5212" w:rsidP="003F5212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F5212" w:rsidRPr="00163D76" w:rsidRDefault="003F5212" w:rsidP="003F5212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Definicje pojęć</w:t>
      </w:r>
    </w:p>
    <w:p w:rsidR="003F5212" w:rsidRPr="00163D76" w:rsidRDefault="003F5212" w:rsidP="003F5212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F5212" w:rsidRPr="00163D76" w:rsidRDefault="003F5212" w:rsidP="003F5212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Pojęcia użyte w niniejszym regulaminie należy w pierwszej kolejności rozumieć zgodnie ze znaczeniem nadanym im przez art. 5 Dyrektywy Parlamentu Europejskiego i Rady (UE) 2019/1937 z dnia 23 października 2019 r. jako: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Działania odwetowe – bezpośrednie lub pośrednie działanie lub zaniechanie, mające miejsce w kontekście związanym z pracą, związane z dokonanym zgłoszeniem nieprawidłowości, które wyrządza lub może wyrządzić nieuzasadnioną szkodę dla osoby dokonującej zgłoszenia;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Działania następcze – działania podjęte przez odbiorcę zgłoszenia  lub właściwy organ w celu oceny prawdziwości zarzutów zawartych w zgłoszeniu oraz, w stosownych przypadkach, w celu zaradzenia naruszeniu będącemu przedmiotem zgłoszenia, w tym poprzez takie działania, jak dochodzenie zewnętrzne, postępowanie wyjaśniające, wniesienie oskarżenia, działanie podejmowane w celu odzyskania środków lub zamknięcie procedury;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Informacje zwrotne – przekazanie osobie dokonującej zgłoszenia informacji na temat planowanych lub podjętych działań następczych;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Komisja – komisja odpowiedzialna za prowadzenie postępowań wyjaśniających dotyczących zgłoszeń;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Informacje na temat naruszeń – informacje, w tym uzasadnione podejrzenie, dotyczące zaistniałych lub potencjalnych naruszeń, do których doszło lub prawdopodobnie dojdzie w organizacji, w której osoba zgłaszająca pracuje lub pracowała, lub w innej organizacji, z którą osoba dokonująca zgłoszenia utrzymuje lub utrzymywała kontakt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w kontekście wykonywanej pracy, lub dotyczące prób ukrycia takich naruszeń;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Naruszenia – działania lub zaniechania, które są niezgodne z prawem;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Osoba dokonująca zgłoszenia – osoba fizyczna, która zgłasza lub ujawnia publicznie  informacje dotyczące naruszeń związanych z wykonywaną przez nią pracą;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Osoba pomagająca w dokonaniu zgłoszenia – osoba fizyczna pomagająca w dokonaniu zgłoszenia;, lub wyznaczony do wykonywania obowiązków przewidzianych 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w niniejszej dyrektywie, w szczególności w odniesieniu do działań następczych;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Osoba, której dotyczy zgłoszenie – osoba fizyczna lub prawna, która jest wskazana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w zgłoszeniu lub ujawnieniu publicznym jako osoba, która dopuściła się naruszenia;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Kontekst związany z pracą – obecne lub przyszłe działania związane z pracą w sektorze publicznym lub prywatnym, w ramach których – niezależnie od charakteru tych działań – osoby uzyskują informacje na temat naruszeń i mogłyby doświadczyć działań odwetowych w przypadku zgłoszenia takich informacji;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Zespół ds. zgłaszania naruszeń - osoby wyznaczone przez Starostę do przyjmowania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i rozpatrywania zgłoszeń wpływających do Starostwa;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Właściwy organ – organ krajowy, wyznaczony do przyjmowania zgłoszeń zgodnie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z rozdziałem III Dyrektywy, i przekazywania informacji zwrotnych osobie dokonującej zgłoszenia;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Zgłoszenie – ustne lub pisemne przekazanie informacji za pośrednictwem wyznaczonych kanałów komunikacji, na temat naruszeń;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lastRenderedPageBreak/>
        <w:t xml:space="preserve">Zgłoszenie wewnętrzne – ustne lub pisemne przekazanie informacji na temat naruszeń </w:t>
      </w:r>
      <w:r w:rsidRPr="00163D76">
        <w:rPr>
          <w:rFonts w:ascii="Times New Roman" w:hAnsi="Times New Roman" w:cs="Times New Roman"/>
          <w:sz w:val="24"/>
          <w:szCs w:val="24"/>
        </w:rPr>
        <w:br/>
        <w:t>w obrębie organizacji w sektorze prywatnym lub publicznym;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Zgłoszenie zewnętrzne – ustne lub pisemne przekazanie informacji na temat naruszeń właściwym organom;</w:t>
      </w:r>
    </w:p>
    <w:p w:rsidR="003F5212" w:rsidRPr="00163D76" w:rsidRDefault="003F5212" w:rsidP="003F5212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Ujawnienie publiczne – podanie do wiadomości publicznej informacji na temat naruszeń.</w:t>
      </w:r>
    </w:p>
    <w:p w:rsidR="003F5212" w:rsidRDefault="003F5212" w:rsidP="003F5212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3F5212" w:rsidRPr="00163D76" w:rsidRDefault="003F5212" w:rsidP="003F5212">
      <w:pPr>
        <w:spacing w:before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Przedmiot zgłoszenia</w:t>
      </w:r>
    </w:p>
    <w:p w:rsidR="003F5212" w:rsidRPr="00163D76" w:rsidRDefault="003F5212" w:rsidP="003F521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Przedmiotem zgłoszenia mogą być naruszenia prawa UE dotyczące w szczególności: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Zamówień publicznych;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Usług, produktów i rynków finansowych oraz zapobieganiu praniu pieniędzy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i finansowaniu terroryzmu;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Bezpieczeństwa produktów i ich zgodności z wymogami;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Bezpieczeństwa transportu;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Ochrony środowiska;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Zdrowia publicznego;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Ochrony konsumentów;</w:t>
      </w:r>
    </w:p>
    <w:p w:rsidR="003F5212" w:rsidRPr="00163D76" w:rsidRDefault="003F5212" w:rsidP="003F5212">
      <w:pPr>
        <w:pStyle w:val="Akapitzlist"/>
        <w:numPr>
          <w:ilvl w:val="0"/>
          <w:numId w:val="2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Ochrony prywatności i danych osobowych oraz bezpieczeństwa sieci i systemów informacyjnych.</w:t>
      </w:r>
    </w:p>
    <w:p w:rsidR="003F5212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4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Osoby odpowiedzialne</w:t>
      </w:r>
    </w:p>
    <w:p w:rsidR="003F5212" w:rsidRPr="00163D76" w:rsidRDefault="003F5212" w:rsidP="003F521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 zapewnienie wdrożenia Regulaminu, w tym zasobów niezbędnych do realizacji zadań wynikających z niniejszego Regulaminu odpowiada Starosta Toruński.</w:t>
      </w:r>
    </w:p>
    <w:p w:rsidR="003F5212" w:rsidRPr="00163D76" w:rsidRDefault="003F5212" w:rsidP="003F521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 wykonywanie zadań wynikających z Regulaminu odpowiada:</w:t>
      </w:r>
    </w:p>
    <w:p w:rsidR="003F5212" w:rsidRPr="00163D76" w:rsidRDefault="003F5212" w:rsidP="003F521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Starosta, który aktywnie uczestniczy w realizacji niniejszego Regulaminu poprzez:</w:t>
      </w:r>
    </w:p>
    <w:p w:rsidR="003F5212" w:rsidRPr="00163D76" w:rsidRDefault="003F5212" w:rsidP="003F5212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promowanie kultury organizacyjnej opartej na przeciwdziałaniu wszelkim nieprawidłowościom,</w:t>
      </w:r>
    </w:p>
    <w:p w:rsidR="003F5212" w:rsidRPr="00163D76" w:rsidRDefault="003F5212" w:rsidP="003F5212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zapewnienie środków finansowych, organizacyjnych i kadrowych, umożliwiających rozwój systemu przeciwdziałania nieprawidłowościom,</w:t>
      </w:r>
    </w:p>
    <w:p w:rsidR="003F5212" w:rsidRPr="00163D76" w:rsidRDefault="003F5212" w:rsidP="003F5212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ustalenie i podział kompetencji pomiędzy pracowników Starostwa, w sposób zapewniający efektywne przeciwdziałanie nieprawidłowościom.</w:t>
      </w:r>
    </w:p>
    <w:p w:rsidR="003F5212" w:rsidRPr="00163D76" w:rsidRDefault="003F5212" w:rsidP="003F521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Wicestarosta, Członkowie Zarządu, Skarbnik i Sekretarz Powiatu sprawują bezpośredni nadzór nad skutecznością wdrożonego systemu przeciwdziałania naruszeniom, w szczególności poprzez:</w:t>
      </w:r>
    </w:p>
    <w:p w:rsidR="003F5212" w:rsidRPr="00163D76" w:rsidRDefault="003F5212" w:rsidP="003F5212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monitorowanie przestrzegania ustalonych zasad postępowania przez pracowników,</w:t>
      </w:r>
    </w:p>
    <w:p w:rsidR="003F5212" w:rsidRPr="00163D76" w:rsidRDefault="003F5212" w:rsidP="003F5212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promowanie kultury organizacyjnej opartej na przeciwdziałaniu wszelkim nieprawidłowościom,</w:t>
      </w:r>
    </w:p>
    <w:p w:rsidR="003F5212" w:rsidRPr="00163D76" w:rsidRDefault="003F5212" w:rsidP="003F5212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zgłaszanie naruszeń właściwym organom.</w:t>
      </w:r>
    </w:p>
    <w:p w:rsidR="003F5212" w:rsidRPr="00163D76" w:rsidRDefault="003F5212" w:rsidP="003F521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lastRenderedPageBreak/>
        <w:t>Zespół ds. zgłaszania naruszeń</w:t>
      </w:r>
      <w:r>
        <w:rPr>
          <w:rFonts w:ascii="Times New Roman" w:hAnsi="Times New Roman" w:cs="Times New Roman"/>
          <w:sz w:val="24"/>
          <w:szCs w:val="24"/>
        </w:rPr>
        <w:t xml:space="preserve"> (prowadzący sprawy pod znakiem SY)</w:t>
      </w:r>
      <w:r w:rsidRPr="00163D76">
        <w:rPr>
          <w:rFonts w:ascii="Times New Roman" w:hAnsi="Times New Roman" w:cs="Times New Roman"/>
          <w:sz w:val="24"/>
          <w:szCs w:val="24"/>
        </w:rPr>
        <w:t xml:space="preserve"> realizuje zadania zapewniające sprawne przeciwdziałanie nieprawidłowościom,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w szczególności poprzez: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przyjmowanie zgłoszeń,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prowadzenie rejestru zgłoszeń,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rozpatrzenie każdego zgłoszenia, tj. prowadzenie postępowań wyjaśniających, </w:t>
      </w:r>
      <w:r w:rsidR="0017053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a także – w uzasadnionych przypadkach – powoływanie komisji ds. rozpatrzenia zgłoszenia, której skład umożliwi kompleksowe wyjaśnienie sprawy,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spełnianie obowiązku informacyjnego wobec osoby dokonującej zgłoszenia, </w:t>
      </w:r>
      <w:r w:rsidRPr="00163D76">
        <w:rPr>
          <w:rFonts w:ascii="Times New Roman" w:hAnsi="Times New Roman" w:cs="Times New Roman"/>
          <w:sz w:val="24"/>
          <w:szCs w:val="24"/>
        </w:rPr>
        <w:br/>
        <w:t>w szczególności udzielenie odpowiedzi,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zapewnienie poufności osobie dokonującej zgłoszenia,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zapewnienie bezstronności podczas prowadzonych postępowań,</w:t>
      </w:r>
    </w:p>
    <w:p w:rsidR="003F5212" w:rsidRPr="00163D76" w:rsidRDefault="003F5212" w:rsidP="003F5212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zapewnienie pracownikom Starostwa oraz stronom zainteresowanym informacji, o zasadach zgłaszania nieprawidłowości i środkach ochrony przysługujących osobom zgłaszającym.</w:t>
      </w:r>
    </w:p>
    <w:p w:rsidR="003F5212" w:rsidRPr="00163D76" w:rsidRDefault="003F5212" w:rsidP="003F521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Kierownicy komórek organizacyjnych Starostwa, zgodnie z właściwością współpracują z Zespołem ds. zgłaszania naruszeń w zakresie:</w:t>
      </w:r>
    </w:p>
    <w:p w:rsidR="003F5212" w:rsidRPr="00163D76" w:rsidRDefault="003F5212" w:rsidP="003F521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monitorowania przestrzegania zasad postępowania przez podległych pracowników,</w:t>
      </w:r>
    </w:p>
    <w:p w:rsidR="003F5212" w:rsidRPr="00163D76" w:rsidRDefault="003F5212" w:rsidP="003F521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wyjaśniania okoliczności zdarzeń opisanych w zgłoszeniu nieprawidłowości,</w:t>
      </w:r>
    </w:p>
    <w:p w:rsidR="003F5212" w:rsidRPr="00163D76" w:rsidRDefault="003F5212" w:rsidP="003F5212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zapewnienia w podległej komórce organizacyjnej warunków sprzyjających wczesnemu wykrywaniu i usuwaniu nieprawidłowości.</w:t>
      </w:r>
    </w:p>
    <w:p w:rsidR="003F5212" w:rsidRPr="00163D76" w:rsidRDefault="003F5212" w:rsidP="003F521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Pracownicy Starostwa przede wszystkim:</w:t>
      </w:r>
    </w:p>
    <w:p w:rsidR="003F5212" w:rsidRPr="00163D76" w:rsidRDefault="003F5212" w:rsidP="003F521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przestrzegają wartości etycznych i przepisów prawnych przy wykonywaniu powierzonych zadań,</w:t>
      </w:r>
    </w:p>
    <w:p w:rsidR="003F5212" w:rsidRPr="00163D76" w:rsidRDefault="003F5212" w:rsidP="003F521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dokonują analizy </w:t>
      </w:r>
      <w:proofErr w:type="spellStart"/>
      <w:r w:rsidRPr="00163D76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163D76">
        <w:rPr>
          <w:rFonts w:ascii="Times New Roman" w:hAnsi="Times New Roman" w:cs="Times New Roman"/>
          <w:sz w:val="24"/>
          <w:szCs w:val="24"/>
        </w:rPr>
        <w:t xml:space="preserve"> i informują bezpośredniego przełożonego </w:t>
      </w:r>
      <w:r w:rsidRPr="00163D76">
        <w:rPr>
          <w:rFonts w:ascii="Times New Roman" w:hAnsi="Times New Roman" w:cs="Times New Roman"/>
          <w:sz w:val="24"/>
          <w:szCs w:val="24"/>
        </w:rPr>
        <w:br/>
        <w:t>o potencjalnych ryzykach w realizowanych zadaniach,</w:t>
      </w:r>
    </w:p>
    <w:p w:rsidR="003F5212" w:rsidRPr="00163D76" w:rsidRDefault="003F5212" w:rsidP="003F5212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udostępniają informacje niezbędne do wyjaśnienia nieprawidłowości </w:t>
      </w:r>
      <w:r w:rsidRPr="00163D76">
        <w:rPr>
          <w:rFonts w:ascii="Times New Roman" w:hAnsi="Times New Roman" w:cs="Times New Roman"/>
          <w:sz w:val="24"/>
          <w:szCs w:val="24"/>
        </w:rPr>
        <w:br/>
        <w:t>w kontaktach – wewnętrznych i zewnętrznych – wyłącznie osobom uprawnionym.</w:t>
      </w:r>
    </w:p>
    <w:p w:rsidR="003F5212" w:rsidRPr="00163D76" w:rsidRDefault="003F5212" w:rsidP="00942D23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5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Sposoby dokonywania zgłoszeń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Zgłoszenia mogą być dokonywane przez poufne kanały zgłoszeń funkcjonujące </w:t>
      </w:r>
      <w:r w:rsidRPr="00163D76">
        <w:rPr>
          <w:rFonts w:ascii="Times New Roman" w:hAnsi="Times New Roman" w:cs="Times New Roman"/>
          <w:sz w:val="24"/>
          <w:szCs w:val="24"/>
        </w:rPr>
        <w:br/>
        <w:t>w Starostwie, w szczególności:</w:t>
      </w:r>
    </w:p>
    <w:p w:rsidR="003F5212" w:rsidRPr="00163D76" w:rsidRDefault="003F5212" w:rsidP="003F5212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Za pomocą poczty elektronicznej na adres: </w:t>
      </w:r>
      <w:hyperlink r:id="rId5" w:history="1">
        <w:r w:rsidRPr="00163D76">
          <w:rPr>
            <w:rStyle w:val="Hipercze"/>
            <w:rFonts w:ascii="Times New Roman" w:hAnsi="Times New Roman" w:cs="Times New Roman"/>
            <w:sz w:val="24"/>
            <w:szCs w:val="24"/>
          </w:rPr>
          <w:t>sygnalista@powiattorunski.pl</w:t>
        </w:r>
      </w:hyperlink>
      <w:r w:rsidRPr="00163D76">
        <w:rPr>
          <w:rFonts w:ascii="Times New Roman" w:hAnsi="Times New Roman" w:cs="Times New Roman"/>
          <w:sz w:val="24"/>
          <w:szCs w:val="24"/>
        </w:rPr>
        <w:t xml:space="preserve"> </w:t>
      </w:r>
      <w:r w:rsidRPr="00163D76">
        <w:rPr>
          <w:rFonts w:ascii="Times New Roman" w:hAnsi="Times New Roman" w:cs="Times New Roman"/>
          <w:sz w:val="24"/>
          <w:szCs w:val="24"/>
        </w:rPr>
        <w:br/>
        <w:t>w zaszyfrowanym pliku. Szyfr do pliku należy przekazać osobiście lub telefonicznie;</w:t>
      </w:r>
    </w:p>
    <w:p w:rsidR="003F5212" w:rsidRPr="00163D76" w:rsidRDefault="003F5212" w:rsidP="003F5212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Pocztą zewnętrzną lub wewnętrzną w zamkniętej kopercie na adres: </w:t>
      </w:r>
      <w:r w:rsidRPr="00163D76">
        <w:rPr>
          <w:rFonts w:ascii="Times New Roman" w:hAnsi="Times New Roman" w:cs="Times New Roman"/>
          <w:i/>
          <w:sz w:val="24"/>
          <w:szCs w:val="24"/>
        </w:rPr>
        <w:t xml:space="preserve">Starostwo Powiatowe w Toruniu, ul. Towarowa 4-6, 87-100 Toruń </w:t>
      </w:r>
      <w:r w:rsidRPr="00163D76">
        <w:rPr>
          <w:rFonts w:ascii="Times New Roman" w:hAnsi="Times New Roman" w:cs="Times New Roman"/>
          <w:sz w:val="24"/>
          <w:szCs w:val="24"/>
        </w:rPr>
        <w:t>z dopiskiem na kopercie „</w:t>
      </w:r>
      <w:r w:rsidRPr="00163D76">
        <w:rPr>
          <w:rFonts w:ascii="Times New Roman" w:hAnsi="Times New Roman" w:cs="Times New Roman"/>
          <w:i/>
          <w:sz w:val="24"/>
          <w:szCs w:val="24"/>
        </w:rPr>
        <w:t>zgłoszenie naruszeń</w:t>
      </w:r>
      <w:r w:rsidRPr="00163D76">
        <w:rPr>
          <w:rFonts w:ascii="Times New Roman" w:hAnsi="Times New Roman" w:cs="Times New Roman"/>
          <w:sz w:val="24"/>
          <w:szCs w:val="24"/>
        </w:rPr>
        <w:t>” lub np. „</w:t>
      </w:r>
      <w:r w:rsidRPr="00163D76">
        <w:rPr>
          <w:rFonts w:ascii="Times New Roman" w:hAnsi="Times New Roman" w:cs="Times New Roman"/>
          <w:i/>
          <w:sz w:val="24"/>
          <w:szCs w:val="24"/>
        </w:rPr>
        <w:t xml:space="preserve">Zespół ds. zgłaszania naruszeń”. </w:t>
      </w:r>
      <w:r w:rsidRPr="00163D76">
        <w:rPr>
          <w:rFonts w:ascii="Times New Roman" w:hAnsi="Times New Roman" w:cs="Times New Roman"/>
          <w:sz w:val="24"/>
          <w:szCs w:val="24"/>
        </w:rPr>
        <w:t>Przesyłki adresowane do Zespołu nie są otwierane w Kancelarii.</w:t>
      </w:r>
    </w:p>
    <w:p w:rsidR="003F5212" w:rsidRPr="00163D76" w:rsidRDefault="003F5212" w:rsidP="003F5212">
      <w:pPr>
        <w:pStyle w:val="Akapitzlist"/>
        <w:numPr>
          <w:ilvl w:val="0"/>
          <w:numId w:val="1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Osobiście lub telefonicznie do powołanego Zespołu ds. zgłaszania naruszeń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 xml:space="preserve">pod nr tel.  661 295 630 lub 697 783 267. Zespół dokumentuje zgłoszenie w formie </w:t>
      </w:r>
      <w:r w:rsidRPr="00163D76">
        <w:rPr>
          <w:rFonts w:ascii="Times New Roman" w:hAnsi="Times New Roman" w:cs="Times New Roman"/>
          <w:sz w:val="24"/>
          <w:szCs w:val="24"/>
        </w:rPr>
        <w:lastRenderedPageBreak/>
        <w:t>karty zgłoszenia, protokołu, a w przypadku zgłoszeń telefonicznych – nagrania rozmowy.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163D76">
        <w:rPr>
          <w:rFonts w:ascii="Times New Roman" w:hAnsi="Times New Roman" w:cs="Times New Roman"/>
          <w:sz w:val="24"/>
          <w:szCs w:val="24"/>
        </w:rPr>
        <w:t>Zgłoszenie może mieć charakter</w:t>
      </w:r>
      <w:r w:rsidRPr="00163D76">
        <w:rPr>
          <w:rFonts w:ascii="Times New Roman" w:hAnsi="Times New Roman" w:cs="Times New Roman"/>
          <w:sz w:val="32"/>
          <w:szCs w:val="32"/>
        </w:rPr>
        <w:t>:</w:t>
      </w:r>
    </w:p>
    <w:p w:rsidR="003F5212" w:rsidRPr="00163D76" w:rsidRDefault="003F5212" w:rsidP="003F5212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Jawny, gdy osoba dokonująca zgłoszenia zgadza się na ujawnienie swojej tożsamości osobom zaangażowanym w wyjaśnienie zgłoszenia;</w:t>
      </w:r>
    </w:p>
    <w:p w:rsidR="003F5212" w:rsidRPr="00163D76" w:rsidRDefault="003F5212" w:rsidP="003F5212">
      <w:pPr>
        <w:pStyle w:val="Akapitzlist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Poufny, gdy osoba dokonująca zgłoszenia nie zgadza się na ujawnienie swoich danych i dane podlegają utajnieniu;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Zgłoszenie powinno zawierać:</w:t>
      </w:r>
    </w:p>
    <w:p w:rsidR="003F5212" w:rsidRPr="00163D76" w:rsidRDefault="003F5212" w:rsidP="003F5212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Dane osoby zgłaszającej, tj. imię, nazwisko, stanowisko, miejsce pracy;</w:t>
      </w:r>
    </w:p>
    <w:p w:rsidR="003F5212" w:rsidRPr="00163D76" w:rsidRDefault="003F5212" w:rsidP="003F5212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Datę i miejsce sporządzenia;</w:t>
      </w:r>
    </w:p>
    <w:p w:rsidR="003F5212" w:rsidRPr="00163D76" w:rsidRDefault="003F5212" w:rsidP="003F5212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Dane osób, które dopuściły się naruszenia prawa, tj. imię, nazwisko, stanowisko, miejsce pracy;</w:t>
      </w:r>
    </w:p>
    <w:p w:rsidR="003F5212" w:rsidRPr="00163D76" w:rsidRDefault="003F5212" w:rsidP="003F5212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Opis nieprawidłowości oraz ich daty;</w:t>
      </w:r>
    </w:p>
    <w:p w:rsidR="003F5212" w:rsidRPr="00163D76" w:rsidRDefault="003F5212" w:rsidP="003F5212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Wskazanie preferowanego sposobu kontaktu zwrotnego, zapewniającego zachowanie zasady anonimowości, np. poprzez wykorzystanie dedykowanego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i prywatnego adresu e-mail osoby dokonującej zgłoszenia, utworzonego specjalnie w tym celu.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Zgłoszenie dodatkowo może zostać udokumentowane zebranymi dowodami </w:t>
      </w:r>
      <w:r w:rsidRPr="00163D76">
        <w:rPr>
          <w:rFonts w:ascii="Times New Roman" w:hAnsi="Times New Roman" w:cs="Times New Roman"/>
          <w:sz w:val="24"/>
          <w:szCs w:val="24"/>
        </w:rPr>
        <w:br/>
        <w:t>i wykazem świadków;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Wzór karty informacyjnej i karty zgłoszenia stanowi załącznik nr 1 do Regulaminu;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Każde przyjęte zgłoszenie podlega zarejestrowaniu w rejestrze zgłoszeń;</w:t>
      </w:r>
    </w:p>
    <w:p w:rsidR="003F5212" w:rsidRPr="00163D76" w:rsidRDefault="003F5212" w:rsidP="003F521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Rejestr zgłoszeń powinien zawierać co najmniej: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Dane kontaktowe sygnalisty,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Wszystkie informacje i dokumenty związane z dokonanym zgłoszeniem,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Przebieg procesu analizy i rozpatrywania zgłoszenia, utrwalone w formie właściwych protokołów,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Dane osób biorących udział w procesie analizy i rozpatrywaniu zgłoszenia,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Informacje o podjętych decyzjach i zastosowanych działaniach naprawczych </w:t>
      </w:r>
      <w:r w:rsidRPr="00163D76">
        <w:rPr>
          <w:rFonts w:ascii="Times New Roman" w:hAnsi="Times New Roman" w:cs="Times New Roman"/>
          <w:sz w:val="24"/>
          <w:szCs w:val="24"/>
        </w:rPr>
        <w:br/>
        <w:t>i zapobiegawczych,</w:t>
      </w:r>
    </w:p>
    <w:p w:rsidR="003F5212" w:rsidRPr="00163D76" w:rsidRDefault="003F5212" w:rsidP="003F5212">
      <w:pPr>
        <w:pStyle w:val="Akapitzlist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Datę i sposób przekazania zwrotnych informacji osobie dokonującej zgłoszenia.</w:t>
      </w:r>
    </w:p>
    <w:p w:rsidR="003F5212" w:rsidRPr="00163D76" w:rsidRDefault="003F5212" w:rsidP="003F52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6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Wstępna analiza i rozpatrywanie zgłoszenia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Zgłoszenia są rejestrowane, zgodnie z wzorem rejestru (załącznik nr 2) i w terminie do 7 dni zgłaszający otrzymuje potwierdzenie przyjęcia zgłoszenia;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Zespół ds. zgłaszania naruszeń dokonuje weryfikacji zgłoszenia, a następnie decyduje </w:t>
      </w:r>
      <w:r w:rsidRPr="00163D76">
        <w:rPr>
          <w:rFonts w:ascii="Times New Roman" w:hAnsi="Times New Roman" w:cs="Times New Roman"/>
          <w:sz w:val="24"/>
          <w:szCs w:val="24"/>
        </w:rPr>
        <w:br/>
        <w:t>o dalszych działaniach następczych;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Wyniki są przedstawiane w terminie do 3 miesięcy. W uzasadnionych przypadkach termin ten może zostać wydłużony do 6 miesięcy, o czym należy poinformować osobę dokonującą zgłoszenia;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Zgłoszenia są traktowane z należytą powagą i starannością, w sposób poufny, </w:t>
      </w:r>
      <w:r w:rsidRPr="00163D76">
        <w:rPr>
          <w:rFonts w:ascii="Times New Roman" w:hAnsi="Times New Roman" w:cs="Times New Roman"/>
          <w:sz w:val="24"/>
          <w:szCs w:val="24"/>
        </w:rPr>
        <w:br/>
        <w:t>a przy ich rozpatrywaniu obowiązuje zasada bezstronności i obiektywizmu;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lastRenderedPageBreak/>
        <w:t xml:space="preserve">Podczas rozpatrywania zgłoszeń wszyscy uczestnicy postępowania są zobowiązani </w:t>
      </w:r>
      <w:r w:rsidRPr="00163D76">
        <w:rPr>
          <w:rFonts w:ascii="Times New Roman" w:hAnsi="Times New Roman" w:cs="Times New Roman"/>
          <w:sz w:val="24"/>
          <w:szCs w:val="24"/>
        </w:rPr>
        <w:br/>
        <w:t xml:space="preserve">do dołożenia należytej staranności, aby uniknąć podjęcia decyzji na podstawie chybionych i bezpodstawnych oskarżeń, niemających potwierdzenia w faktach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>i zebranych dowodach oraz z zachowaniem poszanowania godności i dobrego imienia pracowników i osób, których zgłoszenie dotyczy;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 wyniku przeprowadzonych działań, zgłoszenie może zostać uznane:</w:t>
      </w:r>
    </w:p>
    <w:p w:rsidR="003F5212" w:rsidRPr="00163D76" w:rsidRDefault="003F5212" w:rsidP="003F521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 zasadne i wówczas są podejmowane działania naprawcze lub zawiadamia się organy ścigania,</w:t>
      </w:r>
    </w:p>
    <w:p w:rsidR="003F5212" w:rsidRPr="00163D76" w:rsidRDefault="003F5212" w:rsidP="003F521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 bezzasadne jeśli zgłoszenie jest w sposób oczywisty niewiarygodne;</w:t>
      </w:r>
    </w:p>
    <w:p w:rsidR="003F5212" w:rsidRPr="00163D76" w:rsidRDefault="003F5212" w:rsidP="003F5212">
      <w:pPr>
        <w:pStyle w:val="Akapitzlist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 przypadku braku możliwości uzyskania informacji niezbędnych do przeprowadzenia postępowania wyjaśniającego, po sporządzeniu protokołu potwierdzającego te okoliczności, zgłoszenie pozostawiane jest bez rozpoznania.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Jeżeli zgłoszenie pozwala na przeprowadzenie weryfikacji jego zasadności, a ponadto według opisu zgłoszenia zachodzi prawdopodobieństwo wystąpienia nieprawidłowości, następuje wszczęcie postępowania wyjaśniającego;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Zespół ds. zgłaszania naruszeń może rozważyć zaangażowanie w postępowanie wyjaśniające przedstawicieli innych komórek organizacyjnych lub niezależnego konsultanta, o ile w ocenie Zespołu wiedza i doświadczenie takich osób mogą być niezbędne w przeprocesowaniu zgłoszenia.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Członkiem Komisji powołanej do wyjaśnienia danej sprawy nie może być osoba, której dotyczy zgłoszenie, osoba będąca bezpośrednim przełożonym zgłaszającego ani osoba bezpośrednio podlegająca zgłaszającemu;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 przypadku, gdy zajdzie taka konieczność, Komisja może wzywać na posiedzenie pracowników lub współpracowników, którzy mogą mieć związek lub jakąkolwiek wiedzę dotyczącą zgłoszenia, może także wezwać zgłaszającego w celu złożenia wyjaśnień. Na wniosek Komisji wszyscy pracownicy winni stawić się na posiedzeniu oraz udostępnić dokumenty i udzielić niezbędnych informacji w celu ustalenia wszelkich okoliczności zasadności zgłoszenia.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Posiedzenia Komisji są każdorazowo utrwalane w formie notatki służbowej, podpisanej przez członków Komisji uczestniczących w posiedzeniu, natomiast wyjaśnienia składane przez wezwane osoby są utrwalane w formie protokołu podpisanego przez osobę składającą wyjaśnienia. 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Po ustaleniu stanu faktycznego Komisja podejmuje decyzję co do zasadności zgłoszenia, a w przypadku zgłoszeń zasadnych wydaje rekomendację  o stosownych działaniach naprawczych lub dyscyplinujących w stosunku do pracownika bądź współpracownika, który dopuścił się naruszenia oraz rekomendację możliwych działań zapobiegawczych mających na celu wyeliminowanie podobnych naruszeń </w:t>
      </w:r>
      <w:r w:rsidR="00942D23">
        <w:rPr>
          <w:rFonts w:ascii="Times New Roman" w:hAnsi="Times New Roman" w:cs="Times New Roman"/>
          <w:sz w:val="24"/>
          <w:szCs w:val="24"/>
        </w:rPr>
        <w:br/>
      </w:r>
      <w:r w:rsidRPr="00163D76">
        <w:rPr>
          <w:rFonts w:ascii="Times New Roman" w:hAnsi="Times New Roman" w:cs="Times New Roman"/>
          <w:sz w:val="24"/>
          <w:szCs w:val="24"/>
        </w:rPr>
        <w:t xml:space="preserve">w przyszłości; </w:t>
      </w:r>
    </w:p>
    <w:p w:rsidR="003F5212" w:rsidRPr="00163D76" w:rsidRDefault="003F5212" w:rsidP="003F5212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W przypadku pozytywnej weryfikacji zasadności zgłoszenia, Zespół ds. zgłaszania naruszeń:</w:t>
      </w:r>
    </w:p>
    <w:p w:rsidR="003F5212" w:rsidRPr="00163D76" w:rsidRDefault="003F5212" w:rsidP="003F5212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Przekazuje informację o wyniku postępowania wyjaśniającego do Starosty w celu podjęcia stosownych, następczych działań dyscyplinujących lub naprawczych;</w:t>
      </w:r>
    </w:p>
    <w:p w:rsidR="003F5212" w:rsidRPr="00163D76" w:rsidRDefault="003F5212" w:rsidP="003F5212">
      <w:pPr>
        <w:pStyle w:val="Akapitzlist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W terminie do 7 dni roboczych od przekazania informacji Staroście informuje pracownika, któremu zarzuca się dokonanie naruszenia, o wyniku weryfikacji. </w:t>
      </w:r>
    </w:p>
    <w:p w:rsidR="003F5212" w:rsidRPr="00163D76" w:rsidRDefault="003F5212" w:rsidP="003F521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Zakaz działań odwetowych</w:t>
      </w:r>
    </w:p>
    <w:p w:rsidR="003F5212" w:rsidRPr="00163D76" w:rsidRDefault="003F5212" w:rsidP="003F5212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Ochronie podlegają osoby, które dokonały zgłoszenia i osoby, które pomagały </w:t>
      </w:r>
      <w:r w:rsidRPr="00163D76">
        <w:rPr>
          <w:rFonts w:ascii="Times New Roman" w:hAnsi="Times New Roman" w:cs="Times New Roman"/>
          <w:sz w:val="24"/>
          <w:szCs w:val="24"/>
        </w:rPr>
        <w:br/>
        <w:t>w dokonaniu zgłoszenia, jeśli działały w dobrej wierze, tj. na podstawie uzasadnionego podejrzenia mającego podstawę w posiadanych informacjach, które obiektywnie uprawdopodobniają zgłaszane nieprawidłowości;</w:t>
      </w:r>
    </w:p>
    <w:p w:rsidR="003F5212" w:rsidRPr="00163D76" w:rsidRDefault="003F5212" w:rsidP="003F5212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Osoby, o których mowa w ust. 1 podlegają ochronie wyłącznie w zakresie dokonanych zgłoszeń;</w:t>
      </w:r>
    </w:p>
    <w:p w:rsidR="003F5212" w:rsidRPr="00163D76" w:rsidRDefault="003F5212" w:rsidP="003F5212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Osobie dokonującej zgłoszenia oraz osobie pomagającej w dokonaniu zgłoszenia, pracodawca zapewnia ochronę przed możliwymi działaniami odwetowymi, </w:t>
      </w:r>
      <w:r w:rsidRPr="00163D76">
        <w:rPr>
          <w:rFonts w:ascii="Times New Roman" w:hAnsi="Times New Roman" w:cs="Times New Roman"/>
          <w:sz w:val="24"/>
          <w:szCs w:val="24"/>
        </w:rPr>
        <w:br/>
        <w:t>a także przed szykanami, dyskryminacją i innymi formami wykluczenia lub nękania;</w:t>
      </w:r>
    </w:p>
    <w:p w:rsidR="003F5212" w:rsidRPr="00163D76" w:rsidRDefault="003F5212" w:rsidP="003F5212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Zapewniając ochronę pracodawca w szczególności:</w:t>
      </w:r>
    </w:p>
    <w:p w:rsidR="003F5212" w:rsidRPr="00163D76" w:rsidRDefault="003F5212" w:rsidP="003F5212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Podejmuje działania gwarantujące poszanowanie zasady poufności i anonimowości danych, ochronę tożsamości na każdym etapie postępowania wyjaśniającego, </w:t>
      </w:r>
      <w:r w:rsidRPr="00163D76">
        <w:rPr>
          <w:rFonts w:ascii="Times New Roman" w:hAnsi="Times New Roman" w:cs="Times New Roman"/>
          <w:sz w:val="24"/>
          <w:szCs w:val="24"/>
        </w:rPr>
        <w:br/>
        <w:t>jak i po jego zakończeniu;</w:t>
      </w:r>
    </w:p>
    <w:p w:rsidR="003F5212" w:rsidRPr="00163D76" w:rsidRDefault="003F5212" w:rsidP="003F5212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Doprowadza do ukarania pracowników, którym udowodnione zostało podejmowanie jakichkolwiek działań represyjnych i odwetowych względem osoby dokonującej zgłoszenia lub osoby pomagającej w dokonaniu zgłoszenia;</w:t>
      </w:r>
    </w:p>
    <w:p w:rsidR="003F5212" w:rsidRPr="00163D76" w:rsidRDefault="003F5212" w:rsidP="003F5212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Zobowiązuje osobę kierującą komórką kadrową do monitorowania sytuacji kadrowej osoby dokonującej zgłoszenia oraz osób pomagających w zgłoszeniu. Monitorowanie obejmuje analizę uzasadnienia wszelkich wniosków przełożonych osoby zgłaszającej oraz osób jej pomagających, dotyczących zmiany ich sytuacji prawnej i faktycznej w ramach stosunku pracy. W przypadku stwierdzenia lub podejrzenia działań zmierzających do pogorszenia sytuacji prawnej lub faktycznej osoby zgłaszającej bądź osób jej pomagających, pracownik kierujący komórką kadrową zobowiązany jest o tym poinformować Starostę lub Sekretarza, w celu zatrzymania tych działań;</w:t>
      </w:r>
    </w:p>
    <w:p w:rsidR="003F5212" w:rsidRPr="00163D76" w:rsidRDefault="003F5212" w:rsidP="003F5212">
      <w:pPr>
        <w:pStyle w:val="Akapitzlist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 xml:space="preserve">Osobę dokonującą zgłoszenia należy każdorazowo informować o okolicznościach, </w:t>
      </w:r>
      <w:r w:rsidRPr="00163D76">
        <w:rPr>
          <w:rFonts w:ascii="Times New Roman" w:hAnsi="Times New Roman" w:cs="Times New Roman"/>
          <w:sz w:val="24"/>
          <w:szCs w:val="24"/>
        </w:rPr>
        <w:br/>
        <w:t>w których ujawnienie jej tożsamości stanie się konieczne, np. w razie wszczęcia postępowania karnego.</w:t>
      </w:r>
    </w:p>
    <w:p w:rsidR="003F5212" w:rsidRPr="00163D76" w:rsidRDefault="003F5212" w:rsidP="003F5212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§ 8</w:t>
      </w:r>
    </w:p>
    <w:p w:rsidR="003F5212" w:rsidRPr="00163D76" w:rsidRDefault="003F5212" w:rsidP="003F52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76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3F5212" w:rsidRPr="00163D76" w:rsidRDefault="003F5212" w:rsidP="003F5212">
      <w:pPr>
        <w:pStyle w:val="Akapitzlist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3D76">
        <w:rPr>
          <w:rFonts w:ascii="Times New Roman" w:hAnsi="Times New Roman" w:cs="Times New Roman"/>
          <w:sz w:val="24"/>
          <w:szCs w:val="24"/>
        </w:rPr>
        <w:t>Przepisy niniejszego Regulaminu podlegają przeglądowi nie rzadziej niż raz na dwa lata.</w:t>
      </w:r>
    </w:p>
    <w:p w:rsidR="006C1AE3" w:rsidRDefault="003F5212" w:rsidP="00170533">
      <w:pPr>
        <w:pStyle w:val="Akapitzlist"/>
        <w:numPr>
          <w:ilvl w:val="0"/>
          <w:numId w:val="20"/>
        </w:numPr>
        <w:spacing w:before="240"/>
        <w:jc w:val="both"/>
      </w:pPr>
      <w:r w:rsidRPr="00163D76">
        <w:rPr>
          <w:rFonts w:ascii="Times New Roman" w:hAnsi="Times New Roman" w:cs="Times New Roman"/>
          <w:sz w:val="24"/>
          <w:szCs w:val="24"/>
        </w:rPr>
        <w:t>W sprawach nieuregulowanych niniejszym regulaminem zastosowanie mają odpowiednie przepisy dyrektywy Parlamentu Europejskiego i Rady (UE) w sprawie ochrony osób zgłaszających naruszenia prawa Unii, Kodeksu pracy, Kodeksu postępowania karnego i Kodeksu karnego.</w:t>
      </w:r>
      <w:r w:rsidR="00170533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6C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D3D"/>
    <w:multiLevelType w:val="hybridMultilevel"/>
    <w:tmpl w:val="9F32B0CC"/>
    <w:lvl w:ilvl="0" w:tplc="DDC2DD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A207F"/>
    <w:multiLevelType w:val="hybridMultilevel"/>
    <w:tmpl w:val="FAF2B2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14644"/>
    <w:multiLevelType w:val="hybridMultilevel"/>
    <w:tmpl w:val="362E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9E9"/>
    <w:multiLevelType w:val="hybridMultilevel"/>
    <w:tmpl w:val="3FB0956A"/>
    <w:lvl w:ilvl="0" w:tplc="7F488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16C16"/>
    <w:multiLevelType w:val="hybridMultilevel"/>
    <w:tmpl w:val="E504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43D3"/>
    <w:multiLevelType w:val="hybridMultilevel"/>
    <w:tmpl w:val="3E269136"/>
    <w:lvl w:ilvl="0" w:tplc="5AA61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16320"/>
    <w:multiLevelType w:val="hybridMultilevel"/>
    <w:tmpl w:val="486A62D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EF59F5"/>
    <w:multiLevelType w:val="hybridMultilevel"/>
    <w:tmpl w:val="3FA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786"/>
    <w:multiLevelType w:val="hybridMultilevel"/>
    <w:tmpl w:val="C98CB5A8"/>
    <w:lvl w:ilvl="0" w:tplc="C7860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C6782"/>
    <w:multiLevelType w:val="hybridMultilevel"/>
    <w:tmpl w:val="BBE0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427"/>
    <w:multiLevelType w:val="hybridMultilevel"/>
    <w:tmpl w:val="B344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E21E5"/>
    <w:multiLevelType w:val="hybridMultilevel"/>
    <w:tmpl w:val="6AC6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3719"/>
    <w:multiLevelType w:val="hybridMultilevel"/>
    <w:tmpl w:val="937EBD0C"/>
    <w:lvl w:ilvl="0" w:tplc="28B898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457D8"/>
    <w:multiLevelType w:val="hybridMultilevel"/>
    <w:tmpl w:val="B8DA37C4"/>
    <w:lvl w:ilvl="0" w:tplc="3BDE2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45A10"/>
    <w:multiLevelType w:val="hybridMultilevel"/>
    <w:tmpl w:val="38BCF3B8"/>
    <w:lvl w:ilvl="0" w:tplc="85FC8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DE59A9"/>
    <w:multiLevelType w:val="hybridMultilevel"/>
    <w:tmpl w:val="D326DE7A"/>
    <w:lvl w:ilvl="0" w:tplc="77DC9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7755F"/>
    <w:multiLevelType w:val="hybridMultilevel"/>
    <w:tmpl w:val="18688BE4"/>
    <w:lvl w:ilvl="0" w:tplc="BCE2BB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B27B50"/>
    <w:multiLevelType w:val="hybridMultilevel"/>
    <w:tmpl w:val="2E5CD286"/>
    <w:lvl w:ilvl="0" w:tplc="7F3EE5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81351"/>
    <w:multiLevelType w:val="hybridMultilevel"/>
    <w:tmpl w:val="28AE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2AF2"/>
    <w:multiLevelType w:val="hybridMultilevel"/>
    <w:tmpl w:val="969C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075CD"/>
    <w:multiLevelType w:val="hybridMultilevel"/>
    <w:tmpl w:val="4A8E9030"/>
    <w:lvl w:ilvl="0" w:tplc="03923B7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20"/>
  </w:num>
  <w:num w:numId="12">
    <w:abstractNumId w:val="5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2"/>
    <w:rsid w:val="00170533"/>
    <w:rsid w:val="003F5212"/>
    <w:rsid w:val="006C1AE3"/>
    <w:rsid w:val="009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952"/>
  <w15:chartTrackingRefBased/>
  <w15:docId w15:val="{FCD6FF2C-89C1-4513-AD9C-EA12EA2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gnalista@powiattoru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2434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Pietruszyńska</dc:creator>
  <cp:keywords/>
  <dc:description/>
  <cp:lastModifiedBy>Marzena Pietruszyńska</cp:lastModifiedBy>
  <cp:revision>3</cp:revision>
  <dcterms:created xsi:type="dcterms:W3CDTF">2021-12-17T12:22:00Z</dcterms:created>
  <dcterms:modified xsi:type="dcterms:W3CDTF">2021-12-17T12:37:00Z</dcterms:modified>
</cp:coreProperties>
</file>